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EC4" w:rsidRDefault="00F65044" w:rsidP="00D3483C">
      <w:pPr>
        <w:shd w:val="clear" w:color="auto" w:fill="FFFFFF"/>
        <w:spacing w:line="276" w:lineRule="auto"/>
        <w:ind w:right="19"/>
        <w:jc w:val="center"/>
        <w:rPr>
          <w:rFonts w:eastAsia="Times New Roman"/>
          <w:b/>
          <w:spacing w:val="-2"/>
          <w:sz w:val="28"/>
          <w:szCs w:val="28"/>
        </w:rPr>
      </w:pPr>
      <w:r w:rsidRPr="00D3483C">
        <w:rPr>
          <w:rFonts w:eastAsia="Times New Roman"/>
          <w:b/>
          <w:spacing w:val="-2"/>
          <w:sz w:val="28"/>
          <w:szCs w:val="28"/>
        </w:rPr>
        <w:t xml:space="preserve">Семинар-практикум для старших воспитателей </w:t>
      </w:r>
    </w:p>
    <w:p w:rsidR="00F65044" w:rsidRDefault="00F65044" w:rsidP="00D3483C">
      <w:pPr>
        <w:shd w:val="clear" w:color="auto" w:fill="FFFFFF"/>
        <w:spacing w:line="276" w:lineRule="auto"/>
        <w:ind w:right="19"/>
        <w:jc w:val="center"/>
        <w:rPr>
          <w:rFonts w:eastAsia="Times New Roman"/>
          <w:b/>
          <w:spacing w:val="-2"/>
          <w:sz w:val="28"/>
          <w:szCs w:val="28"/>
        </w:rPr>
      </w:pPr>
      <w:r w:rsidRPr="00D3483C">
        <w:rPr>
          <w:rFonts w:eastAsia="Times New Roman"/>
          <w:b/>
          <w:spacing w:val="-2"/>
          <w:sz w:val="28"/>
          <w:szCs w:val="28"/>
        </w:rPr>
        <w:t>«Рабочая программа педагога»</w:t>
      </w:r>
    </w:p>
    <w:p w:rsidR="00D87110" w:rsidRPr="00D3483C" w:rsidRDefault="00D87110" w:rsidP="00D3483C">
      <w:pPr>
        <w:shd w:val="clear" w:color="auto" w:fill="FFFFFF"/>
        <w:spacing w:line="276" w:lineRule="auto"/>
        <w:ind w:right="19"/>
        <w:jc w:val="center"/>
        <w:rPr>
          <w:rFonts w:eastAsia="Times New Roman"/>
          <w:b/>
          <w:spacing w:val="-2"/>
          <w:sz w:val="28"/>
          <w:szCs w:val="28"/>
        </w:rPr>
      </w:pPr>
    </w:p>
    <w:p w:rsidR="00510054" w:rsidRPr="00D3483C" w:rsidRDefault="00510054" w:rsidP="00D3483C">
      <w:pPr>
        <w:shd w:val="clear" w:color="auto" w:fill="FFFFFF"/>
        <w:spacing w:line="276" w:lineRule="auto"/>
        <w:ind w:right="19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spacing w:val="-2"/>
          <w:sz w:val="28"/>
          <w:szCs w:val="28"/>
        </w:rPr>
        <w:t>Ход семинара:</w:t>
      </w:r>
    </w:p>
    <w:p w:rsidR="006A15EB" w:rsidRPr="00D3483C" w:rsidRDefault="00510054" w:rsidP="00D3483C">
      <w:pPr>
        <w:pStyle w:val="a3"/>
        <w:numPr>
          <w:ilvl w:val="0"/>
          <w:numId w:val="7"/>
        </w:numPr>
        <w:shd w:val="clear" w:color="auto" w:fill="FFFFFF"/>
        <w:ind w:right="1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3483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Определение цели и задач семинара  </w:t>
      </w:r>
    </w:p>
    <w:p w:rsidR="004735FD" w:rsidRPr="00D3483C" w:rsidRDefault="00094CC0" w:rsidP="001937DF">
      <w:pPr>
        <w:shd w:val="clear" w:color="auto" w:fill="FFFFFF"/>
        <w:spacing w:line="276" w:lineRule="auto"/>
        <w:ind w:right="19" w:firstLine="435"/>
        <w:jc w:val="both"/>
        <w:rPr>
          <w:rFonts w:eastAsia="Times New Roman"/>
          <w:b/>
          <w:spacing w:val="-2"/>
          <w:sz w:val="28"/>
          <w:szCs w:val="28"/>
        </w:rPr>
      </w:pPr>
      <w:r w:rsidRPr="00D3483C">
        <w:rPr>
          <w:rFonts w:eastAsia="Times New Roman"/>
          <w:b/>
          <w:i/>
          <w:color w:val="FF0000"/>
          <w:spacing w:val="-2"/>
          <w:sz w:val="28"/>
          <w:szCs w:val="28"/>
        </w:rPr>
        <w:t>Ведущий:</w:t>
      </w:r>
      <w:r w:rsidRPr="00D3483C">
        <w:rPr>
          <w:rFonts w:eastAsia="Times New Roman"/>
          <w:b/>
          <w:i/>
          <w:spacing w:val="-2"/>
          <w:sz w:val="28"/>
          <w:szCs w:val="28"/>
        </w:rPr>
        <w:t xml:space="preserve"> </w:t>
      </w:r>
      <w:r w:rsidR="006A15EB" w:rsidRPr="00D3483C">
        <w:rPr>
          <w:rFonts w:eastAsia="Times New Roman"/>
          <w:b/>
          <w:i/>
          <w:spacing w:val="-2"/>
          <w:sz w:val="28"/>
          <w:szCs w:val="28"/>
        </w:rPr>
        <w:t>Добрый день, дорогие коллеги! Мы рады приветствовать вас, тех</w:t>
      </w:r>
      <w:r w:rsidR="001937DF">
        <w:rPr>
          <w:rFonts w:eastAsia="Times New Roman"/>
          <w:b/>
          <w:i/>
          <w:spacing w:val="-2"/>
          <w:sz w:val="28"/>
          <w:szCs w:val="28"/>
        </w:rPr>
        <w:t>,</w:t>
      </w:r>
      <w:r w:rsidR="006A15EB" w:rsidRPr="00D3483C">
        <w:rPr>
          <w:rFonts w:eastAsia="Times New Roman"/>
          <w:b/>
          <w:i/>
          <w:spacing w:val="-2"/>
          <w:sz w:val="28"/>
          <w:szCs w:val="28"/>
        </w:rPr>
        <w:t xml:space="preserve"> </w:t>
      </w:r>
      <w:r w:rsidR="004E0B71" w:rsidRPr="00D3483C">
        <w:rPr>
          <w:rFonts w:eastAsia="Times New Roman"/>
          <w:b/>
          <w:i/>
          <w:spacing w:val="-2"/>
          <w:sz w:val="28"/>
          <w:szCs w:val="28"/>
        </w:rPr>
        <w:t xml:space="preserve"> </w:t>
      </w:r>
      <w:r w:rsidR="006A15EB" w:rsidRPr="00D3483C">
        <w:rPr>
          <w:rFonts w:eastAsia="Times New Roman"/>
          <w:b/>
          <w:i/>
          <w:spacing w:val="-2"/>
          <w:sz w:val="28"/>
          <w:szCs w:val="28"/>
        </w:rPr>
        <w:t>кто каждый день стоит лицом к детству.</w:t>
      </w:r>
      <w:r w:rsidR="000A0A81" w:rsidRPr="00D3483C">
        <w:rPr>
          <w:rFonts w:eastAsia="Times New Roman"/>
          <w:spacing w:val="-2"/>
          <w:sz w:val="28"/>
          <w:szCs w:val="28"/>
        </w:rPr>
        <w:t xml:space="preserve"> </w:t>
      </w:r>
      <w:r w:rsidR="000A0A81" w:rsidRPr="00D3483C">
        <w:rPr>
          <w:rFonts w:eastAsia="Times New Roman"/>
          <w:b/>
          <w:spacing w:val="-2"/>
          <w:sz w:val="28"/>
          <w:szCs w:val="28"/>
        </w:rPr>
        <w:t>Признание дошкольного образования первым уровнем общего образования, и вслед за этим процесс приведения образовательной деятельности дошкольных организаций в соответствии с ФГОС, существенным образом меняет отношение к дошкольному образованию, как ключевому уровню развития. Я о</w:t>
      </w:r>
      <w:r w:rsidR="001937DF">
        <w:rPr>
          <w:rFonts w:eastAsia="Times New Roman"/>
          <w:b/>
          <w:spacing w:val="-2"/>
          <w:sz w:val="28"/>
          <w:szCs w:val="28"/>
        </w:rPr>
        <w:t>чень надеюсь</w:t>
      </w:r>
      <w:r w:rsidR="000A0A81" w:rsidRPr="00D3483C">
        <w:rPr>
          <w:rFonts w:eastAsia="Times New Roman"/>
          <w:b/>
          <w:spacing w:val="-2"/>
          <w:sz w:val="28"/>
          <w:szCs w:val="28"/>
        </w:rPr>
        <w:t>,</w:t>
      </w:r>
      <w:r w:rsidR="001937DF">
        <w:rPr>
          <w:rFonts w:eastAsia="Times New Roman"/>
          <w:b/>
          <w:spacing w:val="-2"/>
          <w:sz w:val="28"/>
          <w:szCs w:val="28"/>
        </w:rPr>
        <w:t xml:space="preserve"> </w:t>
      </w:r>
      <w:r w:rsidR="000A0A81" w:rsidRPr="00D3483C">
        <w:rPr>
          <w:rFonts w:eastAsia="Times New Roman"/>
          <w:b/>
          <w:spacing w:val="-2"/>
          <w:sz w:val="28"/>
          <w:szCs w:val="28"/>
        </w:rPr>
        <w:t>что наш разговор сегодня с вами сложится эффективно, и мы сможем сегодня многое понять и во многом разобраться</w:t>
      </w:r>
      <w:r w:rsidRPr="00D3483C">
        <w:rPr>
          <w:rFonts w:eastAsia="Times New Roman"/>
          <w:b/>
          <w:spacing w:val="-2"/>
          <w:sz w:val="28"/>
          <w:szCs w:val="28"/>
        </w:rPr>
        <w:t>. Сейчас я предлагаю вам игровое упражнение, которое поможет нам определить количество участников в группе. Игра называется «Колечки»</w:t>
      </w:r>
      <w:r w:rsidRPr="00D3483C">
        <w:rPr>
          <w:rFonts w:eastAsia="Times New Roman"/>
          <w:spacing w:val="-2"/>
          <w:sz w:val="28"/>
          <w:szCs w:val="28"/>
        </w:rPr>
        <w:t xml:space="preserve">                        </w:t>
      </w:r>
    </w:p>
    <w:p w:rsidR="004735FD" w:rsidRPr="00D3483C" w:rsidRDefault="004735FD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spacing w:val="-2"/>
          <w:sz w:val="28"/>
          <w:szCs w:val="28"/>
        </w:rPr>
        <w:t xml:space="preserve">«Колечки» (5 минут) Все участники выходят в центр зала. Условие: сколько раз ведущий (который становится в сторонке, чтобы его все видели) хлопнет в ладоши, по </w:t>
      </w:r>
    </w:p>
    <w:p w:rsidR="00D87110" w:rsidRDefault="004735FD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spacing w:val="-2"/>
          <w:sz w:val="28"/>
          <w:szCs w:val="28"/>
        </w:rPr>
        <w:t xml:space="preserve">столько человек, взявшись за руки и дружно произнеся: «Мы готовы!» - участники образуют «тесное» колечко. Например, после трёх хлопков, все разбиваются в колечки по тройкам – кто быстрее! После первого разбиения на колечки ведущий напоминает обязательное условие: в каждом новом колечке сосед справа и слева должен быть другим. После серии хлопков: то четыре, то три – ведущий хлопает так, чтобы число участников в колечках соответствовало бы групповой работе. Каждое колечко – </w:t>
      </w:r>
      <w:proofErr w:type="gramStart"/>
      <w:r w:rsidRPr="00D3483C">
        <w:rPr>
          <w:rFonts w:eastAsia="Times New Roman"/>
          <w:spacing w:val="-2"/>
          <w:sz w:val="28"/>
          <w:szCs w:val="28"/>
        </w:rPr>
        <w:t>рабочая</w:t>
      </w:r>
      <w:proofErr w:type="gramEnd"/>
      <w:r w:rsidRPr="00D3483C">
        <w:rPr>
          <w:rFonts w:eastAsia="Times New Roman"/>
          <w:spacing w:val="-2"/>
          <w:sz w:val="28"/>
          <w:szCs w:val="28"/>
        </w:rPr>
        <w:t xml:space="preserve"> группа, которая готовит общее рабочее место (можно сдвигать столы и стулья). </w:t>
      </w:r>
    </w:p>
    <w:p w:rsidR="00094CC0" w:rsidRPr="00D3483C" w:rsidRDefault="004735FD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spacing w:val="-2"/>
          <w:sz w:val="28"/>
          <w:szCs w:val="28"/>
        </w:rPr>
        <w:t>(</w:t>
      </w:r>
      <w:r w:rsidR="00094CC0" w:rsidRPr="00D3483C">
        <w:rPr>
          <w:rFonts w:eastAsia="Times New Roman"/>
          <w:color w:val="FF0000"/>
          <w:spacing w:val="-2"/>
          <w:sz w:val="28"/>
          <w:szCs w:val="28"/>
        </w:rPr>
        <w:t>4</w:t>
      </w:r>
      <w:r w:rsidRPr="00D3483C">
        <w:rPr>
          <w:rFonts w:eastAsia="Times New Roman"/>
          <w:color w:val="FF0000"/>
          <w:spacing w:val="-2"/>
          <w:sz w:val="28"/>
          <w:szCs w:val="28"/>
        </w:rPr>
        <w:t xml:space="preserve"> группы</w:t>
      </w:r>
      <w:r w:rsidRPr="00D3483C">
        <w:rPr>
          <w:rFonts w:eastAsia="Times New Roman"/>
          <w:spacing w:val="-2"/>
          <w:sz w:val="28"/>
          <w:szCs w:val="28"/>
        </w:rPr>
        <w:t>).</w:t>
      </w:r>
    </w:p>
    <w:p w:rsidR="001937DF" w:rsidRDefault="00094CC0" w:rsidP="001937DF">
      <w:pPr>
        <w:shd w:val="clear" w:color="auto" w:fill="FFFFFF"/>
        <w:spacing w:line="276" w:lineRule="auto"/>
        <w:ind w:left="75" w:right="19" w:firstLine="633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b/>
          <w:i/>
          <w:color w:val="FF0000"/>
          <w:spacing w:val="-2"/>
          <w:sz w:val="28"/>
          <w:szCs w:val="28"/>
        </w:rPr>
        <w:t>Ведущий:</w:t>
      </w:r>
      <w:r w:rsidRPr="00D3483C">
        <w:rPr>
          <w:rFonts w:eastAsia="Times New Roman"/>
          <w:b/>
          <w:i/>
          <w:spacing w:val="-2"/>
          <w:sz w:val="28"/>
          <w:szCs w:val="28"/>
        </w:rPr>
        <w:t xml:space="preserve"> </w:t>
      </w:r>
      <w:r w:rsidRPr="00D3483C">
        <w:rPr>
          <w:rFonts w:eastAsia="Times New Roman"/>
          <w:spacing w:val="-2"/>
          <w:sz w:val="28"/>
          <w:szCs w:val="28"/>
        </w:rPr>
        <w:t>Благодарю вас за игру, распределитесь</w:t>
      </w:r>
      <w:r w:rsidR="001937DF">
        <w:rPr>
          <w:rFonts w:eastAsia="Times New Roman"/>
          <w:spacing w:val="-2"/>
          <w:sz w:val="28"/>
          <w:szCs w:val="28"/>
        </w:rPr>
        <w:t>,</w:t>
      </w:r>
      <w:r w:rsidRPr="00D3483C">
        <w:rPr>
          <w:rFonts w:eastAsia="Times New Roman"/>
          <w:spacing w:val="-2"/>
          <w:sz w:val="28"/>
          <w:szCs w:val="28"/>
        </w:rPr>
        <w:t xml:space="preserve"> пожалуйста</w:t>
      </w:r>
      <w:r w:rsidR="001937DF">
        <w:rPr>
          <w:rFonts w:eastAsia="Times New Roman"/>
          <w:spacing w:val="-2"/>
          <w:sz w:val="28"/>
          <w:szCs w:val="28"/>
        </w:rPr>
        <w:t>,</w:t>
      </w:r>
      <w:r w:rsidRPr="00D3483C">
        <w:rPr>
          <w:rFonts w:eastAsia="Times New Roman"/>
          <w:spacing w:val="-2"/>
          <w:sz w:val="28"/>
          <w:szCs w:val="28"/>
        </w:rPr>
        <w:t xml:space="preserve"> по творческим группам, и я вновь предлагаю вернуться к теме, и сейчас каждый из вас выразит отношение к нашей теме, для этог</w:t>
      </w:r>
      <w:r w:rsidR="008B7574" w:rsidRPr="00D3483C">
        <w:rPr>
          <w:rFonts w:eastAsia="Times New Roman"/>
          <w:spacing w:val="-2"/>
          <w:sz w:val="28"/>
          <w:szCs w:val="28"/>
        </w:rPr>
        <w:t>о для вас приготовлены картинки</w:t>
      </w:r>
      <w:r w:rsidR="001937DF">
        <w:rPr>
          <w:rFonts w:eastAsia="Times New Roman"/>
          <w:spacing w:val="-2"/>
          <w:sz w:val="28"/>
          <w:szCs w:val="28"/>
        </w:rPr>
        <w:t xml:space="preserve"> со знаками:   </w:t>
      </w:r>
      <w:r w:rsidR="001937DF" w:rsidRPr="001937DF">
        <w:rPr>
          <w:rFonts w:eastAsia="Times New Roman"/>
          <w:i/>
          <w:spacing w:val="-2"/>
          <w:sz w:val="28"/>
          <w:szCs w:val="28"/>
        </w:rPr>
        <w:t>слайд</w:t>
      </w:r>
    </w:p>
    <w:p w:rsidR="001937DF" w:rsidRDefault="001937DF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b/>
          <w:i/>
          <w:color w:val="FF0000"/>
          <w:spacing w:val="-2"/>
          <w:sz w:val="28"/>
          <w:szCs w:val="28"/>
        </w:rPr>
        <w:t>!</w:t>
      </w:r>
      <w:r>
        <w:rPr>
          <w:rFonts w:eastAsia="Times New Roman"/>
          <w:spacing w:val="-2"/>
          <w:sz w:val="28"/>
          <w:szCs w:val="28"/>
        </w:rPr>
        <w:t xml:space="preserve"> – отношусь положительно, знаю о теме</w:t>
      </w:r>
    </w:p>
    <w:p w:rsidR="001937DF" w:rsidRDefault="001937DF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b/>
          <w:i/>
          <w:color w:val="FF0000"/>
          <w:spacing w:val="-2"/>
          <w:sz w:val="28"/>
          <w:szCs w:val="28"/>
        </w:rPr>
        <w:t>?</w:t>
      </w:r>
      <w:r>
        <w:rPr>
          <w:rFonts w:eastAsia="Times New Roman"/>
          <w:spacing w:val="-2"/>
          <w:sz w:val="28"/>
          <w:szCs w:val="28"/>
        </w:rPr>
        <w:t xml:space="preserve"> – ничего не знаю </w:t>
      </w:r>
    </w:p>
    <w:p w:rsidR="00094CC0" w:rsidRPr="00D3483C" w:rsidRDefault="001937DF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b/>
          <w:i/>
          <w:color w:val="FF0000"/>
          <w:spacing w:val="-2"/>
          <w:sz w:val="28"/>
          <w:szCs w:val="28"/>
        </w:rPr>
        <w:t>…</w:t>
      </w:r>
      <w:r>
        <w:rPr>
          <w:rFonts w:eastAsia="Times New Roman"/>
          <w:spacing w:val="-2"/>
          <w:sz w:val="28"/>
          <w:szCs w:val="28"/>
        </w:rPr>
        <w:t xml:space="preserve">   - знаю, но не подробно.</w:t>
      </w:r>
    </w:p>
    <w:p w:rsidR="004735FD" w:rsidRPr="00D3483C" w:rsidRDefault="008B7574" w:rsidP="001937DF">
      <w:pPr>
        <w:shd w:val="clear" w:color="auto" w:fill="FFFFFF"/>
        <w:spacing w:line="276" w:lineRule="auto"/>
        <w:ind w:left="75" w:right="19" w:firstLine="492"/>
        <w:jc w:val="both"/>
        <w:rPr>
          <w:rFonts w:eastAsia="Times New Roman"/>
          <w:spacing w:val="-2"/>
          <w:sz w:val="28"/>
          <w:szCs w:val="28"/>
        </w:rPr>
      </w:pPr>
      <w:r w:rsidRPr="001937DF">
        <w:rPr>
          <w:rFonts w:eastAsia="Times New Roman"/>
          <w:spacing w:val="-2"/>
          <w:sz w:val="28"/>
          <w:szCs w:val="28"/>
        </w:rPr>
        <w:t>Спасибо всем кто принимает участие сегодня в семинаре, знаки показали, что</w:t>
      </w:r>
      <w:r w:rsidRPr="00D3483C">
        <w:rPr>
          <w:rFonts w:eastAsia="Times New Roman"/>
          <w:b/>
          <w:i/>
          <w:color w:val="FF0000"/>
          <w:spacing w:val="-2"/>
          <w:sz w:val="28"/>
          <w:szCs w:val="28"/>
        </w:rPr>
        <w:t xml:space="preserve"> тема актуальна</w:t>
      </w:r>
      <w:r w:rsidRPr="00D3483C">
        <w:rPr>
          <w:rFonts w:eastAsia="Times New Roman"/>
          <w:spacing w:val="-2"/>
          <w:sz w:val="28"/>
          <w:szCs w:val="28"/>
        </w:rPr>
        <w:t xml:space="preserve">, </w:t>
      </w:r>
      <w:r w:rsidR="004735FD" w:rsidRPr="00D3483C">
        <w:rPr>
          <w:rFonts w:eastAsia="Times New Roman"/>
          <w:spacing w:val="-2"/>
          <w:sz w:val="28"/>
          <w:szCs w:val="28"/>
        </w:rPr>
        <w:t>сегодня с ней связано много вопросов, давайте</w:t>
      </w:r>
      <w:r w:rsidR="00D840B5" w:rsidRPr="00D3483C">
        <w:rPr>
          <w:rFonts w:eastAsia="Times New Roman"/>
          <w:spacing w:val="-2"/>
          <w:sz w:val="28"/>
          <w:szCs w:val="28"/>
        </w:rPr>
        <w:t xml:space="preserve"> мы обратимся к нормативно-правовой базе, </w:t>
      </w:r>
      <w:r w:rsidR="00D87110" w:rsidRPr="00D87110">
        <w:rPr>
          <w:rFonts w:eastAsia="Times New Roman"/>
          <w:spacing w:val="-2"/>
          <w:sz w:val="28"/>
          <w:szCs w:val="28"/>
        </w:rPr>
        <w:t>предлагаю</w:t>
      </w:r>
      <w:r w:rsidR="00D840B5" w:rsidRPr="00D87110">
        <w:rPr>
          <w:rFonts w:eastAsia="Times New Roman"/>
          <w:spacing w:val="-2"/>
          <w:sz w:val="28"/>
          <w:szCs w:val="28"/>
        </w:rPr>
        <w:t xml:space="preserve"> </w:t>
      </w:r>
      <w:r w:rsidR="00D87110">
        <w:rPr>
          <w:rFonts w:eastAsia="Times New Roman"/>
          <w:spacing w:val="-2"/>
          <w:sz w:val="28"/>
          <w:szCs w:val="28"/>
        </w:rPr>
        <w:t xml:space="preserve">рассмотреть </w:t>
      </w:r>
      <w:r w:rsidR="00D840B5" w:rsidRPr="00D3483C">
        <w:rPr>
          <w:rFonts w:eastAsia="Times New Roman"/>
          <w:spacing w:val="-2"/>
          <w:sz w:val="28"/>
          <w:szCs w:val="28"/>
        </w:rPr>
        <w:t xml:space="preserve"> данный вопрос.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D3483C">
        <w:rPr>
          <w:b/>
          <w:sz w:val="28"/>
          <w:szCs w:val="28"/>
        </w:rPr>
        <w:t xml:space="preserve">Слайд 1 </w:t>
      </w:r>
    </w:p>
    <w:p w:rsidR="00036F74" w:rsidRPr="00D3483C" w:rsidRDefault="00D87110" w:rsidP="00D3483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Уважаемые коллеги</w:t>
      </w:r>
      <w:r w:rsidR="00036F74" w:rsidRPr="00D3483C">
        <w:rPr>
          <w:sz w:val="28"/>
          <w:szCs w:val="28"/>
        </w:rPr>
        <w:t xml:space="preserve">, что сегодняшняя тема нашего мероприятия актуальна, </w:t>
      </w:r>
      <w:r w:rsidR="00036F74" w:rsidRPr="00D3483C">
        <w:rPr>
          <w:sz w:val="28"/>
          <w:szCs w:val="28"/>
          <w:u w:val="single"/>
        </w:rPr>
        <w:t xml:space="preserve">поскольку в законодательстве и в нормативно - правовой базе по </w:t>
      </w:r>
      <w:proofErr w:type="gramStart"/>
      <w:r w:rsidR="00036F74" w:rsidRPr="00D3483C">
        <w:rPr>
          <w:sz w:val="28"/>
          <w:szCs w:val="28"/>
          <w:u w:val="single"/>
        </w:rPr>
        <w:t>прежнему</w:t>
      </w:r>
      <w:proofErr w:type="gramEnd"/>
      <w:r w:rsidR="00036F74" w:rsidRPr="00D3483C">
        <w:rPr>
          <w:sz w:val="28"/>
          <w:szCs w:val="28"/>
          <w:u w:val="single"/>
        </w:rPr>
        <w:t xml:space="preserve"> не сформированы единые позиции относительно того,</w:t>
      </w:r>
      <w:r w:rsidR="00036F74" w:rsidRPr="00D3483C">
        <w:rPr>
          <w:sz w:val="28"/>
          <w:szCs w:val="28"/>
        </w:rPr>
        <w:t xml:space="preserve"> требуется ли разработка РП В ДОУ. Между тем, различные контролирующие органы, в частности Обрнадзор, приходя с различными проверками, в том числе и документарными, требуют предъявить им рабочие программы. 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</w:rPr>
      </w:pPr>
      <w:r w:rsidRPr="00D3483C">
        <w:rPr>
          <w:sz w:val="28"/>
          <w:szCs w:val="28"/>
        </w:rPr>
        <w:t xml:space="preserve">Так вот, давайте мы с вами попробуем разобраться, на каком основании от нас </w:t>
      </w:r>
      <w:r w:rsidRPr="00D3483C">
        <w:rPr>
          <w:sz w:val="28"/>
          <w:szCs w:val="28"/>
        </w:rPr>
        <w:lastRenderedPageBreak/>
        <w:t>требуют разработки рабочих программ, не смотря на то, что у нас есть основная образовательная программа, Программа развития ДОО. И нужны ли эти рабочие программы в образовательной организации?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D3483C">
        <w:rPr>
          <w:sz w:val="28"/>
          <w:szCs w:val="28"/>
        </w:rPr>
        <w:t xml:space="preserve">В «Законе об Образовании в Российской Федерации», </w:t>
      </w:r>
      <w:r w:rsidRPr="00D3483C">
        <w:rPr>
          <w:sz w:val="28"/>
          <w:szCs w:val="28"/>
          <w:u w:val="single"/>
        </w:rPr>
        <w:t>во второй статье</w:t>
      </w:r>
      <w:r w:rsidRPr="00D3483C">
        <w:rPr>
          <w:sz w:val="28"/>
          <w:szCs w:val="28"/>
        </w:rPr>
        <w:t xml:space="preserve">, которая определяет </w:t>
      </w:r>
      <w:r w:rsidRPr="00D3483C">
        <w:rPr>
          <w:b/>
          <w:sz w:val="28"/>
          <w:szCs w:val="28"/>
        </w:rPr>
        <w:t>основные понятия,</w:t>
      </w:r>
      <w:r w:rsidRPr="00D3483C">
        <w:rPr>
          <w:sz w:val="28"/>
          <w:szCs w:val="28"/>
        </w:rPr>
        <w:t xml:space="preserve"> дано так же определение образовательной программы,  </w:t>
      </w:r>
      <w:r w:rsidRPr="00D3483C">
        <w:rPr>
          <w:sz w:val="28"/>
          <w:szCs w:val="28"/>
          <w:u w:val="single"/>
        </w:rPr>
        <w:t>как комплекса основных характеристик образования</w:t>
      </w:r>
      <w:r w:rsidRPr="00D3483C">
        <w:rPr>
          <w:sz w:val="28"/>
          <w:szCs w:val="28"/>
        </w:rPr>
        <w:t xml:space="preserve">, который в том числе представлен в виде учебного плана, календарного учебного графика, </w:t>
      </w:r>
      <w:r w:rsidRPr="00D3483C">
        <w:rPr>
          <w:b/>
          <w:sz w:val="28"/>
          <w:szCs w:val="28"/>
        </w:rPr>
        <w:t>рабочих программ учебных предметов, курсов, дисциплин (модулей).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</w:rPr>
      </w:pPr>
      <w:r w:rsidRPr="00D3483C">
        <w:rPr>
          <w:sz w:val="28"/>
          <w:szCs w:val="28"/>
        </w:rPr>
        <w:t xml:space="preserve">Я хочу обратить ваше внимание на то, уважаемые коллеги, что в Законе об образовании слово </w:t>
      </w:r>
      <w:r w:rsidRPr="00D3483C">
        <w:rPr>
          <w:sz w:val="28"/>
          <w:szCs w:val="28"/>
          <w:u w:val="single"/>
        </w:rPr>
        <w:t>рабочая программа</w:t>
      </w:r>
      <w:r w:rsidRPr="00D3483C">
        <w:rPr>
          <w:sz w:val="28"/>
          <w:szCs w:val="28"/>
        </w:rPr>
        <w:t xml:space="preserve"> употребляется исключительно в совокупности с другими словами </w:t>
      </w:r>
      <w:r w:rsidRPr="00D3483C">
        <w:rPr>
          <w:sz w:val="28"/>
          <w:szCs w:val="28"/>
          <w:u w:val="single"/>
        </w:rPr>
        <w:t>учебных предметов, курсов,  дисциплин (модулей).</w:t>
      </w:r>
      <w:r w:rsidRPr="00D3483C">
        <w:rPr>
          <w:sz w:val="28"/>
          <w:szCs w:val="28"/>
        </w:rPr>
        <w:t xml:space="preserve"> Те</w:t>
      </w:r>
      <w:proofErr w:type="gramStart"/>
      <w:r w:rsidRPr="00D3483C">
        <w:rPr>
          <w:sz w:val="28"/>
          <w:szCs w:val="28"/>
        </w:rPr>
        <w:t>.</w:t>
      </w:r>
      <w:proofErr w:type="gramEnd"/>
      <w:r w:rsidRPr="00D3483C">
        <w:rPr>
          <w:sz w:val="28"/>
          <w:szCs w:val="28"/>
        </w:rPr>
        <w:t xml:space="preserve"> </w:t>
      </w:r>
      <w:proofErr w:type="gramStart"/>
      <w:r w:rsidRPr="00D3483C">
        <w:rPr>
          <w:sz w:val="28"/>
          <w:szCs w:val="28"/>
        </w:rPr>
        <w:t>р</w:t>
      </w:r>
      <w:proofErr w:type="gramEnd"/>
      <w:r w:rsidRPr="00D3483C">
        <w:rPr>
          <w:sz w:val="28"/>
          <w:szCs w:val="28"/>
        </w:rPr>
        <w:t xml:space="preserve">абочая  программа, вырванная из контекста, не применяете нигде в Законе. И когда представители Обрнадзора требуют предъявить рабочую программу, </w:t>
      </w:r>
      <w:proofErr w:type="gramStart"/>
      <w:r w:rsidRPr="00D3483C">
        <w:rPr>
          <w:sz w:val="28"/>
          <w:szCs w:val="28"/>
        </w:rPr>
        <w:t>то</w:t>
      </w:r>
      <w:proofErr w:type="gramEnd"/>
      <w:r w:rsidRPr="00D3483C">
        <w:rPr>
          <w:sz w:val="28"/>
          <w:szCs w:val="28"/>
        </w:rPr>
        <w:t xml:space="preserve"> уместно их спросить рабочую программу </w:t>
      </w:r>
      <w:proofErr w:type="gramStart"/>
      <w:r w:rsidRPr="00D3483C">
        <w:rPr>
          <w:sz w:val="28"/>
          <w:szCs w:val="28"/>
        </w:rPr>
        <w:t>какого</w:t>
      </w:r>
      <w:proofErr w:type="gramEnd"/>
      <w:r w:rsidRPr="00D3483C">
        <w:rPr>
          <w:sz w:val="28"/>
          <w:szCs w:val="28"/>
        </w:rPr>
        <w:t xml:space="preserve"> предмета, или какого курса, дисциплины или модуля вы требуете показать?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  <w:u w:val="single"/>
        </w:rPr>
      </w:pPr>
      <w:r w:rsidRPr="00D3483C">
        <w:rPr>
          <w:sz w:val="28"/>
          <w:szCs w:val="28"/>
        </w:rPr>
        <w:t xml:space="preserve">Некоторые методологи, руководствуясь вот этой характеристикой, и применяя так же положения Федерального государственного образовательного стандарта </w:t>
      </w:r>
      <w:proofErr w:type="gramStart"/>
      <w:r w:rsidRPr="00D3483C">
        <w:rPr>
          <w:sz w:val="28"/>
          <w:szCs w:val="28"/>
        </w:rPr>
        <w:t>ДО</w:t>
      </w:r>
      <w:proofErr w:type="gramEnd"/>
      <w:r w:rsidRPr="00D3483C">
        <w:rPr>
          <w:sz w:val="28"/>
          <w:szCs w:val="28"/>
        </w:rPr>
        <w:t xml:space="preserve">, </w:t>
      </w:r>
      <w:proofErr w:type="gramStart"/>
      <w:r w:rsidRPr="00D3483C">
        <w:rPr>
          <w:sz w:val="28"/>
          <w:szCs w:val="28"/>
        </w:rPr>
        <w:t>в</w:t>
      </w:r>
      <w:proofErr w:type="gramEnd"/>
      <w:r w:rsidRPr="00D3483C">
        <w:rPr>
          <w:sz w:val="28"/>
          <w:szCs w:val="28"/>
        </w:rPr>
        <w:t xml:space="preserve"> котором говориться, что </w:t>
      </w:r>
      <w:r w:rsidRPr="00D3483C">
        <w:rPr>
          <w:b/>
          <w:sz w:val="28"/>
          <w:szCs w:val="28"/>
        </w:rPr>
        <w:t>содержание дошкольного образования</w:t>
      </w:r>
      <w:r w:rsidRPr="00D3483C">
        <w:rPr>
          <w:sz w:val="28"/>
          <w:szCs w:val="28"/>
        </w:rPr>
        <w:t xml:space="preserve"> носит </w:t>
      </w:r>
      <w:r w:rsidRPr="00D3483C">
        <w:rPr>
          <w:b/>
          <w:sz w:val="28"/>
          <w:szCs w:val="28"/>
        </w:rPr>
        <w:t>модульный характер</w:t>
      </w:r>
      <w:r w:rsidRPr="00D3483C">
        <w:rPr>
          <w:sz w:val="28"/>
          <w:szCs w:val="28"/>
        </w:rPr>
        <w:t xml:space="preserve">, и в качестве модулей можно рассматривать пять образовательных областей, </w:t>
      </w:r>
      <w:r w:rsidRPr="00D3483C">
        <w:rPr>
          <w:sz w:val="28"/>
          <w:szCs w:val="28"/>
          <w:u w:val="single"/>
        </w:rPr>
        <w:t>рекомендуют воспитателям написать рабочие программы образовательных областей.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  <w:u w:val="single"/>
        </w:rPr>
      </w:pPr>
      <w:r w:rsidRPr="00D3483C">
        <w:rPr>
          <w:sz w:val="28"/>
          <w:szCs w:val="28"/>
        </w:rPr>
        <w:t xml:space="preserve"> Но у этой позиции есть очень много критиков, но единого мнения здесь не существует, </w:t>
      </w:r>
      <w:r w:rsidRPr="00D3483C">
        <w:rPr>
          <w:sz w:val="28"/>
          <w:szCs w:val="28"/>
          <w:u w:val="single"/>
        </w:rPr>
        <w:t>а основное направление критики заключается в следующем</w:t>
      </w:r>
      <w:r w:rsidRPr="00D3483C">
        <w:rPr>
          <w:sz w:val="28"/>
          <w:szCs w:val="28"/>
        </w:rPr>
        <w:t xml:space="preserve">: если каждый воспитатель будет писать по отдельности рабочую программу по каждой из пяти образовательных областей, то мы </w:t>
      </w:r>
      <w:r w:rsidRPr="00D3483C">
        <w:rPr>
          <w:sz w:val="28"/>
          <w:szCs w:val="28"/>
          <w:u w:val="single"/>
        </w:rPr>
        <w:t>потеряем</w:t>
      </w:r>
      <w:r w:rsidRPr="00D3483C">
        <w:rPr>
          <w:sz w:val="28"/>
          <w:szCs w:val="28"/>
        </w:rPr>
        <w:t xml:space="preserve"> то важное качество </w:t>
      </w:r>
      <w:proofErr w:type="gramStart"/>
      <w:r w:rsidRPr="00D3483C">
        <w:rPr>
          <w:sz w:val="28"/>
          <w:szCs w:val="28"/>
          <w:u w:val="single"/>
        </w:rPr>
        <w:t>содержания</w:t>
      </w:r>
      <w:proofErr w:type="gramEnd"/>
      <w:r w:rsidRPr="00D3483C">
        <w:rPr>
          <w:sz w:val="28"/>
          <w:szCs w:val="28"/>
          <w:u w:val="single"/>
        </w:rPr>
        <w:t xml:space="preserve"> ДО,</w:t>
      </w:r>
      <w:r w:rsidRPr="00D3483C">
        <w:rPr>
          <w:sz w:val="28"/>
          <w:szCs w:val="28"/>
        </w:rPr>
        <w:t xml:space="preserve"> которое  так же обозначено в стандарте. А ФГОС </w:t>
      </w:r>
      <w:proofErr w:type="gramStart"/>
      <w:r w:rsidRPr="00D3483C">
        <w:rPr>
          <w:sz w:val="28"/>
          <w:szCs w:val="28"/>
        </w:rPr>
        <w:t>ДО</w:t>
      </w:r>
      <w:proofErr w:type="gramEnd"/>
      <w:r w:rsidRPr="00D3483C">
        <w:rPr>
          <w:sz w:val="28"/>
          <w:szCs w:val="28"/>
        </w:rPr>
        <w:t xml:space="preserve"> как раз говорит </w:t>
      </w:r>
      <w:proofErr w:type="gramStart"/>
      <w:r w:rsidRPr="00D3483C">
        <w:rPr>
          <w:sz w:val="28"/>
          <w:szCs w:val="28"/>
        </w:rPr>
        <w:t>о</w:t>
      </w:r>
      <w:proofErr w:type="gramEnd"/>
      <w:r w:rsidRPr="00D3483C">
        <w:rPr>
          <w:sz w:val="28"/>
          <w:szCs w:val="28"/>
        </w:rPr>
        <w:t xml:space="preserve"> том, что </w:t>
      </w:r>
      <w:r w:rsidRPr="00D3483C">
        <w:rPr>
          <w:sz w:val="28"/>
          <w:szCs w:val="28"/>
          <w:u w:val="single"/>
        </w:rPr>
        <w:t>обязательная часть любой ОП предполагает комплексность подхода</w:t>
      </w:r>
      <w:r w:rsidRPr="00D3483C">
        <w:rPr>
          <w:sz w:val="28"/>
          <w:szCs w:val="28"/>
        </w:rPr>
        <w:t xml:space="preserve"> в реализации пяти взаимодополняемых ОО. Вот это дополнение мы сейчас называем </w:t>
      </w:r>
      <w:r w:rsidRPr="00D3483C">
        <w:rPr>
          <w:sz w:val="28"/>
          <w:szCs w:val="28"/>
          <w:u w:val="single"/>
        </w:rPr>
        <w:t>интеграция</w:t>
      </w:r>
      <w:r w:rsidRPr="00D3483C">
        <w:rPr>
          <w:sz w:val="28"/>
          <w:szCs w:val="28"/>
        </w:rPr>
        <w:t xml:space="preserve"> образовательных областей. И если писать отдельно рабочие программы по каждой образовательной области, мы это важное качество дошкольного образования можем потерять. </w:t>
      </w:r>
      <w:proofErr w:type="gramStart"/>
      <w:r w:rsidRPr="00D3483C">
        <w:rPr>
          <w:sz w:val="28"/>
          <w:szCs w:val="28"/>
        </w:rPr>
        <w:t xml:space="preserve">Кроме того, если каждый педагог должен писать рабочую программу каждой ОО,  то воспитатель напишет одну РП по физической культуре,   а инструктор по </w:t>
      </w:r>
      <w:proofErr w:type="spellStart"/>
      <w:r w:rsidRPr="00D3483C">
        <w:rPr>
          <w:sz w:val="28"/>
          <w:szCs w:val="28"/>
        </w:rPr>
        <w:t>физ</w:t>
      </w:r>
      <w:proofErr w:type="spellEnd"/>
      <w:r w:rsidRPr="00D3483C">
        <w:rPr>
          <w:sz w:val="28"/>
          <w:szCs w:val="28"/>
        </w:rPr>
        <w:t xml:space="preserve">-ре или по плаванию, которые работают в этом же саду, напишут свои РП по </w:t>
      </w:r>
      <w:proofErr w:type="spellStart"/>
      <w:r w:rsidRPr="00D3483C">
        <w:rPr>
          <w:sz w:val="28"/>
          <w:szCs w:val="28"/>
        </w:rPr>
        <w:t>физ</w:t>
      </w:r>
      <w:proofErr w:type="spellEnd"/>
      <w:r w:rsidRPr="00D3483C">
        <w:rPr>
          <w:sz w:val="28"/>
          <w:szCs w:val="28"/>
        </w:rPr>
        <w:t>-ре, и нестыковка этих программ может нанести большой ущерб качеству физического развития ребенка в ДОО.</w:t>
      </w:r>
      <w:proofErr w:type="gramEnd"/>
      <w:r w:rsidRPr="00D3483C">
        <w:rPr>
          <w:sz w:val="28"/>
          <w:szCs w:val="28"/>
        </w:rPr>
        <w:t xml:space="preserve">  </w:t>
      </w:r>
      <w:r w:rsidRPr="00D3483C">
        <w:rPr>
          <w:sz w:val="28"/>
          <w:szCs w:val="28"/>
          <w:u w:val="single"/>
        </w:rPr>
        <w:t>Поэтому такой позиции придерживаться не стоит, и не стоит стараться писать РП отдельно по каждой образовательной области.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</w:rPr>
      </w:pPr>
      <w:r w:rsidRPr="00D3483C">
        <w:rPr>
          <w:sz w:val="28"/>
          <w:szCs w:val="28"/>
        </w:rPr>
        <w:t>Вот это положение Закона как бы ограждает нас, работников дошкольного образования, от написания РП.  Здесь встает вопрос: РП чего мы должны написать?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D3483C">
        <w:rPr>
          <w:sz w:val="28"/>
          <w:szCs w:val="28"/>
        </w:rPr>
        <w:t xml:space="preserve"> </w:t>
      </w:r>
      <w:r w:rsidRPr="00D3483C">
        <w:rPr>
          <w:b/>
          <w:sz w:val="28"/>
          <w:szCs w:val="28"/>
        </w:rPr>
        <w:t>Слайд 2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</w:rPr>
      </w:pPr>
      <w:r w:rsidRPr="00D3483C">
        <w:rPr>
          <w:sz w:val="28"/>
          <w:szCs w:val="28"/>
        </w:rPr>
        <w:t xml:space="preserve">Кроме того в Законе есть еще одна статья которая поддерживает эту позицию в том что не нужно разрабатывать, писать РП всем нашим педагогам: воспитателям, другим специалистам, которые работают в дошкольной организации. А именно, эта </w:t>
      </w:r>
      <w:r w:rsidRPr="00D3483C">
        <w:rPr>
          <w:b/>
          <w:sz w:val="28"/>
          <w:szCs w:val="28"/>
        </w:rPr>
        <w:t>статья 12,</w:t>
      </w:r>
      <w:r w:rsidRPr="00D3483C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lastRenderedPageBreak/>
        <w:t xml:space="preserve">которая называется </w:t>
      </w:r>
      <w:r w:rsidRPr="00D3483C">
        <w:rPr>
          <w:b/>
          <w:sz w:val="28"/>
          <w:szCs w:val="28"/>
        </w:rPr>
        <w:t>образовательные программы</w:t>
      </w:r>
      <w:r w:rsidRPr="00D3483C">
        <w:rPr>
          <w:sz w:val="28"/>
          <w:szCs w:val="28"/>
        </w:rPr>
        <w:t xml:space="preserve">, и в </w:t>
      </w:r>
      <w:r w:rsidRPr="00D3483C">
        <w:rPr>
          <w:b/>
          <w:sz w:val="28"/>
          <w:szCs w:val="28"/>
        </w:rPr>
        <w:t>п. 6</w:t>
      </w:r>
      <w:r w:rsidRPr="00D3483C">
        <w:rPr>
          <w:sz w:val="28"/>
          <w:szCs w:val="28"/>
        </w:rPr>
        <w:t xml:space="preserve"> указывается, что ОП разрабатываются в соответствии с ФГОС ДО и с учетом соотвествующих примерных ОП ДО. 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  <w:u w:val="single"/>
        </w:rPr>
      </w:pPr>
      <w:r w:rsidRPr="00D3483C">
        <w:rPr>
          <w:sz w:val="28"/>
          <w:szCs w:val="28"/>
          <w:u w:val="single"/>
        </w:rPr>
        <w:t xml:space="preserve">Здесь ключевые слова – в соответствии с ФГОС </w:t>
      </w:r>
      <w:proofErr w:type="gramStart"/>
      <w:r w:rsidRPr="00D3483C">
        <w:rPr>
          <w:sz w:val="28"/>
          <w:szCs w:val="28"/>
          <w:u w:val="single"/>
        </w:rPr>
        <w:t>ДО</w:t>
      </w:r>
      <w:proofErr w:type="gramEnd"/>
      <w:r w:rsidRPr="00D3483C">
        <w:rPr>
          <w:sz w:val="28"/>
          <w:szCs w:val="28"/>
          <w:u w:val="single"/>
        </w:rPr>
        <w:t xml:space="preserve">. 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D3483C">
        <w:rPr>
          <w:b/>
          <w:sz w:val="28"/>
          <w:szCs w:val="28"/>
        </w:rPr>
        <w:t>Слайд 3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</w:rPr>
      </w:pPr>
      <w:r w:rsidRPr="00D3483C">
        <w:rPr>
          <w:sz w:val="28"/>
          <w:szCs w:val="28"/>
        </w:rPr>
        <w:t xml:space="preserve">И если мы обратимся к Стандарту, то в нем мы ни разу не встретим упоминание РП. Говоря о структуре ООП, Стандарт  не указывает, что в структуру входят какие – либо рабочие программы. 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  <w:u w:val="single"/>
        </w:rPr>
      </w:pPr>
      <w:r w:rsidRPr="00D3483C">
        <w:rPr>
          <w:sz w:val="28"/>
          <w:szCs w:val="28"/>
          <w:u w:val="single"/>
        </w:rPr>
        <w:t xml:space="preserve">Т.е. вот она логически обоснованная позиция,  которая говорит о том,  что РП в детском саду не предусматриваются и не разрабатываются. 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D3483C">
        <w:rPr>
          <w:b/>
          <w:sz w:val="28"/>
          <w:szCs w:val="28"/>
        </w:rPr>
        <w:t>Слайд 4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</w:rPr>
      </w:pPr>
      <w:r w:rsidRPr="00D3483C">
        <w:rPr>
          <w:b/>
          <w:sz w:val="28"/>
          <w:szCs w:val="28"/>
        </w:rPr>
        <w:t>Но в Законе существует некоторые противоречия, именно в части дошкольного образования, которые делают актуальным написание РП.</w:t>
      </w:r>
      <w:r w:rsidRPr="00D3483C">
        <w:rPr>
          <w:sz w:val="28"/>
          <w:szCs w:val="28"/>
        </w:rPr>
        <w:t xml:space="preserve"> Обратите внимание коллеги, мы идем дальше по Закону и </w:t>
      </w:r>
      <w:r w:rsidRPr="00D3483C">
        <w:rPr>
          <w:b/>
          <w:sz w:val="28"/>
          <w:szCs w:val="28"/>
        </w:rPr>
        <w:t xml:space="preserve">в статье 48, часть первая «Обязанности и ответственность педагогических работников» </w:t>
      </w:r>
      <w:r w:rsidRPr="00D3483C">
        <w:rPr>
          <w:sz w:val="28"/>
          <w:szCs w:val="28"/>
        </w:rPr>
        <w:t xml:space="preserve">в самом первом пункте написано о том, что педагогические работники обязаны осуществлять свою деятельность в соответствии с утвержденной рабочей программой. Но,  как видите, здесь РП идет </w:t>
      </w:r>
      <w:r w:rsidRPr="00D3483C">
        <w:rPr>
          <w:sz w:val="28"/>
          <w:szCs w:val="28"/>
          <w:u w:val="single"/>
        </w:rPr>
        <w:t xml:space="preserve">по </w:t>
      </w:r>
      <w:proofErr w:type="gramStart"/>
      <w:r w:rsidRPr="00D3483C">
        <w:rPr>
          <w:sz w:val="28"/>
          <w:szCs w:val="28"/>
          <w:u w:val="single"/>
        </w:rPr>
        <w:t>прежнему</w:t>
      </w:r>
      <w:proofErr w:type="gramEnd"/>
      <w:r w:rsidRPr="00D3483C">
        <w:rPr>
          <w:sz w:val="28"/>
          <w:szCs w:val="28"/>
          <w:u w:val="single"/>
        </w:rPr>
        <w:t xml:space="preserve"> в совокупности</w:t>
      </w:r>
      <w:r w:rsidRPr="00D3483C">
        <w:rPr>
          <w:sz w:val="28"/>
          <w:szCs w:val="28"/>
        </w:rPr>
        <w:t xml:space="preserve"> со словами </w:t>
      </w:r>
      <w:r w:rsidRPr="00D3483C">
        <w:rPr>
          <w:sz w:val="28"/>
          <w:szCs w:val="28"/>
          <w:u w:val="single"/>
        </w:rPr>
        <w:t>учебных предметов, курса, дисциплины (модуля).</w:t>
      </w:r>
      <w:r w:rsidRPr="00D3483C">
        <w:rPr>
          <w:sz w:val="28"/>
          <w:szCs w:val="28"/>
        </w:rPr>
        <w:t xml:space="preserve"> 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D3483C">
        <w:rPr>
          <w:b/>
          <w:sz w:val="28"/>
          <w:szCs w:val="28"/>
        </w:rPr>
        <w:t>Слайд 5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</w:rPr>
      </w:pPr>
      <w:r w:rsidRPr="00D3483C">
        <w:rPr>
          <w:sz w:val="28"/>
          <w:szCs w:val="28"/>
        </w:rPr>
        <w:t xml:space="preserve">А дальше это положение ФЗ подтверждается Профессиональным стандартом «Педагога дошкольного образования». Профстандарт, </w:t>
      </w:r>
      <w:r w:rsidRPr="00D3483C">
        <w:rPr>
          <w:sz w:val="28"/>
          <w:szCs w:val="28"/>
          <w:u w:val="single"/>
        </w:rPr>
        <w:t>не разделяя две должности воспитатель и учитель,</w:t>
      </w:r>
      <w:r w:rsidRPr="00D3483C">
        <w:rPr>
          <w:sz w:val="28"/>
          <w:szCs w:val="28"/>
        </w:rPr>
        <w:t xml:space="preserve"> указывает, что любые педагоги, вне зависимости от того на каком уровне образования они работают, </w:t>
      </w:r>
      <w:r w:rsidRPr="00D3483C">
        <w:rPr>
          <w:b/>
          <w:sz w:val="28"/>
          <w:szCs w:val="28"/>
        </w:rPr>
        <w:t>должны разрабатывать РП</w:t>
      </w:r>
      <w:r w:rsidRPr="00D3483C">
        <w:rPr>
          <w:sz w:val="28"/>
          <w:szCs w:val="28"/>
        </w:rPr>
        <w:t xml:space="preserve">. К </w:t>
      </w:r>
      <w:r w:rsidRPr="00D3483C">
        <w:rPr>
          <w:sz w:val="28"/>
          <w:szCs w:val="28"/>
          <w:u w:val="single"/>
        </w:rPr>
        <w:t>общепедагогическим функциям</w:t>
      </w:r>
      <w:r w:rsidRPr="00D3483C">
        <w:rPr>
          <w:sz w:val="28"/>
          <w:szCs w:val="28"/>
        </w:rPr>
        <w:t xml:space="preserve"> всех педагогов: и воспитателей и учителей, Профстандарт относит функцию </w:t>
      </w:r>
      <w:r w:rsidRPr="00D3483C">
        <w:rPr>
          <w:b/>
          <w:sz w:val="28"/>
          <w:szCs w:val="28"/>
        </w:rPr>
        <w:t>разработки программ учебных дисциплин в рамках общеобразовательной программы.</w:t>
      </w:r>
      <w:r w:rsidRPr="00D3483C">
        <w:rPr>
          <w:sz w:val="28"/>
          <w:szCs w:val="28"/>
        </w:rPr>
        <w:t xml:space="preserve"> 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D3483C">
        <w:rPr>
          <w:b/>
          <w:sz w:val="28"/>
          <w:szCs w:val="28"/>
        </w:rPr>
        <w:t>Слайд 6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  <w:u w:val="single"/>
        </w:rPr>
      </w:pPr>
      <w:r w:rsidRPr="00D3483C">
        <w:rPr>
          <w:sz w:val="28"/>
          <w:szCs w:val="28"/>
        </w:rPr>
        <w:t xml:space="preserve">И вот именно это положение Профстандарта в совокупности с положениями ст. 28 ФЗ «Об образовании в РФ» делает актуальной так же позицию о том, что </w:t>
      </w:r>
      <w:r w:rsidRPr="00D3483C">
        <w:rPr>
          <w:sz w:val="28"/>
          <w:szCs w:val="28"/>
          <w:u w:val="single"/>
        </w:rPr>
        <w:t xml:space="preserve">рабочие программы в детском саду присутствовать должны. 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  <w:u w:val="single"/>
        </w:rPr>
      </w:pPr>
      <w:r w:rsidRPr="00D3483C">
        <w:rPr>
          <w:b/>
          <w:sz w:val="28"/>
          <w:szCs w:val="28"/>
        </w:rPr>
        <w:t>Вот две взаимоисключающие позиции.</w:t>
      </w:r>
      <w:r w:rsidRPr="00D3483C">
        <w:rPr>
          <w:sz w:val="28"/>
          <w:szCs w:val="28"/>
        </w:rPr>
        <w:t xml:space="preserve"> Именно поэтому происходит разделение в отношении к этому вопросу о наличии или об отсутствии Рабочих программ. Поэтому Обрнадзор требует, чтобы были РП и в детском саду тоже, так как </w:t>
      </w:r>
      <w:r w:rsidRPr="00D3483C">
        <w:rPr>
          <w:sz w:val="28"/>
          <w:szCs w:val="28"/>
          <w:u w:val="single"/>
        </w:rPr>
        <w:t>Дошкольное образование - полноценный уровень образования.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sz w:val="28"/>
          <w:szCs w:val="28"/>
        </w:rPr>
      </w:pPr>
      <w:r w:rsidRPr="00D3483C">
        <w:rPr>
          <w:sz w:val="28"/>
          <w:szCs w:val="28"/>
        </w:rPr>
        <w:t xml:space="preserve">Многие ученые говорят о том, что когда – нибудь рабочие программы всё же будут требоваться, но здесь встает вопрос о содержании РП. </w:t>
      </w:r>
    </w:p>
    <w:p w:rsidR="00036F74" w:rsidRPr="00D3483C" w:rsidRDefault="00036F74" w:rsidP="00D3483C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D3483C">
        <w:rPr>
          <w:sz w:val="28"/>
          <w:szCs w:val="28"/>
        </w:rPr>
        <w:t xml:space="preserve">Обращаю ваше внимание на то, что ни в каких нормативных документах федерального уровня, нет никаких указаний на то, какой должна быть </w:t>
      </w:r>
      <w:r w:rsidRPr="00D3483C">
        <w:rPr>
          <w:sz w:val="28"/>
          <w:szCs w:val="28"/>
          <w:u w:val="single"/>
        </w:rPr>
        <w:t>структура РП.</w:t>
      </w:r>
      <w:r w:rsidRPr="00D3483C">
        <w:rPr>
          <w:sz w:val="28"/>
          <w:szCs w:val="28"/>
        </w:rPr>
        <w:t xml:space="preserve"> </w:t>
      </w:r>
      <w:proofErr w:type="gramStart"/>
      <w:r w:rsidRPr="00D3483C">
        <w:rPr>
          <w:b/>
          <w:sz w:val="28"/>
          <w:szCs w:val="28"/>
        </w:rPr>
        <w:t>А</w:t>
      </w:r>
      <w:proofErr w:type="gramEnd"/>
      <w:r w:rsidRPr="00D3483C">
        <w:rPr>
          <w:b/>
          <w:sz w:val="28"/>
          <w:szCs w:val="28"/>
        </w:rPr>
        <w:t xml:space="preserve"> следовательно, каждое ДОУ и каждый педагог вправе самостоятельно решить какой же будет его РП.</w:t>
      </w:r>
    </w:p>
    <w:p w:rsidR="00D87110" w:rsidRDefault="00D87110" w:rsidP="00D3483C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036F74" w:rsidRPr="00D3483C" w:rsidRDefault="00036F74" w:rsidP="00D3483C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D3483C">
        <w:rPr>
          <w:b/>
          <w:sz w:val="28"/>
          <w:szCs w:val="28"/>
        </w:rPr>
        <w:t xml:space="preserve">Слайд 7 </w:t>
      </w:r>
    </w:p>
    <w:p w:rsidR="00036F74" w:rsidRPr="00D3483C" w:rsidRDefault="00036F74" w:rsidP="00D3483C">
      <w:pPr>
        <w:pStyle w:val="a3"/>
        <w:shd w:val="clear" w:color="auto" w:fill="FFFFFF"/>
        <w:spacing w:after="150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4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Таким образом:</w:t>
      </w:r>
    </w:p>
    <w:p w:rsidR="00036F74" w:rsidRPr="00D3483C" w:rsidRDefault="00036F74" w:rsidP="00D3483C">
      <w:pPr>
        <w:pStyle w:val="a3"/>
        <w:shd w:val="clear" w:color="auto" w:fill="FFFFFF"/>
        <w:spacing w:after="15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Рабочая программа </w:t>
      </w:r>
      <w:r w:rsidRPr="00D3483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для педагога есть обязательный к разработке и исполнению нормативный документ</w:t>
      </w:r>
      <w:r w:rsidRPr="00D34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3483C">
        <w:rPr>
          <w:rFonts w:ascii="Times New Roman" w:hAnsi="Times New Roman" w:cs="Times New Roman"/>
          <w:sz w:val="28"/>
          <w:szCs w:val="28"/>
        </w:rPr>
        <w:t xml:space="preserve"> </w:t>
      </w:r>
      <w:r w:rsidRPr="00D34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Рабочие программы необходимо иметь педагогам всех возрастных групп и специалистам. </w:t>
      </w:r>
    </w:p>
    <w:p w:rsidR="00036F74" w:rsidRPr="00D3483C" w:rsidRDefault="00036F74" w:rsidP="00D3483C">
      <w:pPr>
        <w:pStyle w:val="a3"/>
        <w:shd w:val="clear" w:color="auto" w:fill="FFFFFF"/>
        <w:spacing w:after="15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Структура рабочей программы воспитателя не нормируется документами Федерального уровня,  следовательно, для её разработки могут быть созданы свои внутренние нормативные акты в большей степени методического и рекомендательного характера.</w:t>
      </w:r>
    </w:p>
    <w:p w:rsidR="004849FB" w:rsidRPr="00D3483C" w:rsidRDefault="00584218" w:rsidP="001937DF">
      <w:pPr>
        <w:shd w:val="clear" w:color="auto" w:fill="FFFFFF"/>
        <w:spacing w:line="276" w:lineRule="auto"/>
        <w:ind w:right="19" w:firstLine="708"/>
        <w:jc w:val="both"/>
        <w:rPr>
          <w:rFonts w:eastAsia="Times New Roman"/>
          <w:spacing w:val="-2"/>
          <w:sz w:val="28"/>
          <w:szCs w:val="28"/>
        </w:rPr>
      </w:pPr>
      <w:r w:rsidRPr="00D87110">
        <w:rPr>
          <w:rFonts w:eastAsia="Times New Roman"/>
          <w:spacing w:val="-2"/>
          <w:sz w:val="28"/>
          <w:szCs w:val="28"/>
        </w:rPr>
        <w:t>Ведущий</w:t>
      </w:r>
      <w:r w:rsidRPr="00D3483C">
        <w:rPr>
          <w:rFonts w:eastAsia="Times New Roman"/>
          <w:spacing w:val="-2"/>
          <w:sz w:val="28"/>
          <w:szCs w:val="28"/>
        </w:rPr>
        <w:t xml:space="preserve">: </w:t>
      </w:r>
      <w:r w:rsidR="001937DF">
        <w:rPr>
          <w:rFonts w:eastAsia="Times New Roman"/>
          <w:spacing w:val="-2"/>
          <w:sz w:val="28"/>
          <w:szCs w:val="28"/>
        </w:rPr>
        <w:t xml:space="preserve"> </w:t>
      </w:r>
      <w:r w:rsidR="001937DF">
        <w:rPr>
          <w:rFonts w:eastAsia="Times New Roman"/>
          <w:color w:val="FF0000"/>
          <w:spacing w:val="-2"/>
          <w:sz w:val="28"/>
          <w:szCs w:val="28"/>
        </w:rPr>
        <w:t xml:space="preserve">Возникает следующий вопрос: </w:t>
      </w:r>
      <w:r w:rsidRPr="00D3483C">
        <w:rPr>
          <w:rFonts w:eastAsia="Times New Roman"/>
          <w:spacing w:val="-2"/>
          <w:sz w:val="28"/>
          <w:szCs w:val="28"/>
        </w:rPr>
        <w:t xml:space="preserve">Кто </w:t>
      </w:r>
      <w:r w:rsidR="004849FB" w:rsidRPr="00D3483C">
        <w:rPr>
          <w:rFonts w:eastAsia="Times New Roman"/>
          <w:spacing w:val="-2"/>
          <w:sz w:val="28"/>
          <w:szCs w:val="28"/>
        </w:rPr>
        <w:t xml:space="preserve">же </w:t>
      </w:r>
      <w:r w:rsidRPr="00D3483C">
        <w:rPr>
          <w:rFonts w:eastAsia="Times New Roman"/>
          <w:spacing w:val="-2"/>
          <w:sz w:val="28"/>
          <w:szCs w:val="28"/>
        </w:rPr>
        <w:t xml:space="preserve">разрабатывает и утверждает рабочие программы?  Проектирование содержания </w:t>
      </w:r>
      <w:proofErr w:type="gramStart"/>
      <w:r w:rsidRPr="00D3483C">
        <w:rPr>
          <w:rFonts w:eastAsia="Times New Roman"/>
          <w:spacing w:val="-2"/>
          <w:sz w:val="28"/>
          <w:szCs w:val="28"/>
        </w:rPr>
        <w:t>рабочей</w:t>
      </w:r>
      <w:proofErr w:type="gramEnd"/>
      <w:r w:rsidRPr="00D3483C">
        <w:rPr>
          <w:rFonts w:eastAsia="Times New Roman"/>
          <w:spacing w:val="-2"/>
          <w:sz w:val="28"/>
          <w:szCs w:val="28"/>
        </w:rPr>
        <w:t xml:space="preserve"> программы должно осуществляться каждым педагогом в соответствии с уровнем его профессионального мастерства и авторским видением содержания образовательных областей. </w:t>
      </w:r>
    </w:p>
    <w:p w:rsidR="004849FB" w:rsidRPr="00D3483C" w:rsidRDefault="00584218" w:rsidP="001937DF">
      <w:pPr>
        <w:shd w:val="clear" w:color="auto" w:fill="FFFFFF"/>
        <w:spacing w:line="276" w:lineRule="auto"/>
        <w:ind w:left="75" w:right="19" w:firstLine="633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spacing w:val="-2"/>
          <w:sz w:val="28"/>
          <w:szCs w:val="28"/>
        </w:rPr>
        <w:t xml:space="preserve">Для упорядочения процесса и содержания педагогического проектирования по разработке рабочих программ, придания данному виду деятельности официального статуса и нормативно установленного вида в ДОО должно быть разработано Положение о рабочей программе, закреплённое локальным актом. В положении указываются требования к программам, их структура, сроки утверждения, ответственные исполнители и процедура разработки. Решение о коллективном создании рабочих программ, а также о конкретном составе рабочих групп и их объёме должно быть принято коллегиально на педагогическом совете и также закреплено в Положении.  Рабочие программы утверждаются ежегодно в начале учебного года приказом руководителя ДОО. Утверждение предполагает следующие процедуры: </w:t>
      </w:r>
      <w:r w:rsidRPr="00D3483C">
        <w:rPr>
          <w:rFonts w:eastAsia="Times New Roman"/>
          <w:spacing w:val="-2"/>
          <w:sz w:val="28"/>
          <w:szCs w:val="28"/>
        </w:rPr>
        <w:t xml:space="preserve"> Обсуждение и принятие (рассмотрение) на заседании педагогического совета; </w:t>
      </w:r>
      <w:r w:rsidRPr="00D3483C">
        <w:rPr>
          <w:rFonts w:eastAsia="Times New Roman"/>
          <w:spacing w:val="-2"/>
          <w:sz w:val="28"/>
          <w:szCs w:val="28"/>
        </w:rPr>
        <w:t> Утверждени</w:t>
      </w:r>
      <w:r w:rsidR="004849FB" w:rsidRPr="00D3483C">
        <w:rPr>
          <w:rFonts w:eastAsia="Times New Roman"/>
          <w:spacing w:val="-2"/>
          <w:sz w:val="28"/>
          <w:szCs w:val="28"/>
        </w:rPr>
        <w:t xml:space="preserve">е программ руководителем ДОО; </w:t>
      </w:r>
    </w:p>
    <w:p w:rsidR="00A269B6" w:rsidRPr="00D3483C" w:rsidRDefault="00A269B6" w:rsidP="00D87110">
      <w:pPr>
        <w:shd w:val="clear" w:color="auto" w:fill="FFFFFF"/>
        <w:spacing w:line="276" w:lineRule="auto"/>
        <w:ind w:left="75" w:right="19" w:firstLine="633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color w:val="FF0000"/>
          <w:spacing w:val="-2"/>
          <w:sz w:val="28"/>
          <w:szCs w:val="28"/>
        </w:rPr>
        <w:t>Ведущий</w:t>
      </w:r>
      <w:r w:rsidRPr="00D3483C">
        <w:rPr>
          <w:rFonts w:eastAsia="Times New Roman"/>
          <w:spacing w:val="-2"/>
          <w:sz w:val="28"/>
          <w:szCs w:val="28"/>
        </w:rPr>
        <w:t xml:space="preserve">: На сегодня существуют различные подходы к составлению </w:t>
      </w:r>
      <w:proofErr w:type="gramStart"/>
      <w:r w:rsidRPr="00D3483C">
        <w:rPr>
          <w:rFonts w:eastAsia="Times New Roman"/>
          <w:spacing w:val="-2"/>
          <w:sz w:val="28"/>
          <w:szCs w:val="28"/>
        </w:rPr>
        <w:t>рабочей</w:t>
      </w:r>
      <w:proofErr w:type="gramEnd"/>
      <w:r w:rsidRPr="00D3483C">
        <w:rPr>
          <w:rFonts w:eastAsia="Times New Roman"/>
          <w:spacing w:val="-2"/>
          <w:sz w:val="28"/>
          <w:szCs w:val="28"/>
        </w:rPr>
        <w:t xml:space="preserve"> программы, </w:t>
      </w:r>
      <w:r w:rsidR="00D87110">
        <w:rPr>
          <w:rFonts w:eastAsia="Times New Roman"/>
          <w:spacing w:val="-2"/>
          <w:sz w:val="28"/>
          <w:szCs w:val="28"/>
        </w:rPr>
        <w:t xml:space="preserve"> давайте </w:t>
      </w:r>
      <w:r w:rsidR="00093913" w:rsidRPr="00D3483C">
        <w:rPr>
          <w:rFonts w:eastAsia="Times New Roman"/>
          <w:spacing w:val="-2"/>
          <w:sz w:val="28"/>
          <w:szCs w:val="28"/>
        </w:rPr>
        <w:t>обратимся к опыту написания рабочей программы педагогов города Ижевска</w:t>
      </w:r>
      <w:r w:rsidR="00D87110">
        <w:rPr>
          <w:rFonts w:eastAsia="Times New Roman"/>
          <w:spacing w:val="-2"/>
          <w:sz w:val="28"/>
          <w:szCs w:val="28"/>
        </w:rPr>
        <w:t>.</w:t>
      </w:r>
    </w:p>
    <w:p w:rsidR="00D3483C" w:rsidRPr="00D3483C" w:rsidRDefault="001937DF" w:rsidP="001937D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 w:rsidR="00D3483C" w:rsidRPr="00D3483C">
        <w:rPr>
          <w:sz w:val="28"/>
          <w:szCs w:val="28"/>
        </w:rPr>
        <w:t>Мы изучили опыт 4  районов нашего города по написанию Рабочей Программы, и увидели, что каждый район имеет собственную точку зрения и опирается на какого-то автора. Давайте подробно остановимся на опыте работы районов.</w:t>
      </w:r>
    </w:p>
    <w:p w:rsidR="00D3483C" w:rsidRPr="00D3483C" w:rsidRDefault="00D3483C" w:rsidP="001937DF">
      <w:pPr>
        <w:spacing w:line="276" w:lineRule="auto"/>
        <w:ind w:firstLine="708"/>
        <w:jc w:val="both"/>
        <w:rPr>
          <w:sz w:val="28"/>
          <w:szCs w:val="28"/>
        </w:rPr>
      </w:pPr>
      <w:r w:rsidRPr="00D3483C">
        <w:rPr>
          <w:sz w:val="28"/>
          <w:szCs w:val="28"/>
        </w:rPr>
        <w:t xml:space="preserve">Рабочая программа  </w:t>
      </w:r>
      <w:r w:rsidRPr="00D3483C">
        <w:rPr>
          <w:b/>
          <w:sz w:val="28"/>
          <w:szCs w:val="28"/>
        </w:rPr>
        <w:t>Первомайского района</w:t>
      </w:r>
      <w:r w:rsidRPr="00D3483C">
        <w:rPr>
          <w:sz w:val="28"/>
          <w:szCs w:val="28"/>
        </w:rPr>
        <w:t xml:space="preserve"> состоит из Целевого, Содержательного, Организационного раздела и Приложений.  Наполнение каждого раздела представлено на слайде.</w:t>
      </w:r>
    </w:p>
    <w:p w:rsidR="00D3483C" w:rsidRPr="00D3483C" w:rsidRDefault="00D3483C" w:rsidP="001937DF">
      <w:pPr>
        <w:spacing w:line="276" w:lineRule="auto"/>
        <w:ind w:firstLine="708"/>
        <w:jc w:val="both"/>
        <w:rPr>
          <w:sz w:val="28"/>
          <w:szCs w:val="28"/>
        </w:rPr>
      </w:pPr>
      <w:r w:rsidRPr="00D3483C">
        <w:rPr>
          <w:sz w:val="28"/>
          <w:szCs w:val="28"/>
        </w:rPr>
        <w:t xml:space="preserve">В Рабочей программе </w:t>
      </w:r>
      <w:r w:rsidRPr="00D3483C">
        <w:rPr>
          <w:b/>
          <w:sz w:val="28"/>
          <w:szCs w:val="28"/>
        </w:rPr>
        <w:t>Ленинского района</w:t>
      </w:r>
      <w:r w:rsidRPr="00D3483C">
        <w:rPr>
          <w:sz w:val="28"/>
          <w:szCs w:val="28"/>
        </w:rPr>
        <w:t xml:space="preserve"> нет разделов, она прописана по пунктам,  представленным на экране.  Обратите внимание:    имеется Пояснительная записка,  прописаны цели и задачи Рабочей программы, есть Описание образовательной деятельности в соответствии с направлениями развития детей в пяти образовательных областях, взаимодействие с родителями, комплексно-тематическое планирование. </w:t>
      </w:r>
    </w:p>
    <w:p w:rsidR="00D3483C" w:rsidRPr="00D3483C" w:rsidRDefault="00D3483C" w:rsidP="001937DF">
      <w:pPr>
        <w:spacing w:line="276" w:lineRule="auto"/>
        <w:ind w:firstLine="708"/>
        <w:jc w:val="both"/>
        <w:rPr>
          <w:sz w:val="28"/>
          <w:szCs w:val="28"/>
        </w:rPr>
      </w:pPr>
      <w:r w:rsidRPr="00D3483C">
        <w:rPr>
          <w:b/>
          <w:sz w:val="28"/>
          <w:szCs w:val="28"/>
        </w:rPr>
        <w:t>Октябрьский район</w:t>
      </w:r>
      <w:r w:rsidRPr="00D3483C">
        <w:rPr>
          <w:sz w:val="28"/>
          <w:szCs w:val="28"/>
        </w:rPr>
        <w:t xml:space="preserve"> составил Рабочую программу по  3 разделам.  Наполнение </w:t>
      </w:r>
      <w:r w:rsidRPr="00D3483C">
        <w:rPr>
          <w:sz w:val="28"/>
          <w:szCs w:val="28"/>
        </w:rPr>
        <w:lastRenderedPageBreak/>
        <w:t>перед вами.  И снова мы видим пункты, которые встречаются и в Первомайском и в Ленинском районе. В Содержательном разделе данного района прописано содержание каждой образовательной области отдельно, а вот комплексно-тематического планирования мы не видим.</w:t>
      </w:r>
    </w:p>
    <w:p w:rsidR="00D3483C" w:rsidRPr="00D3483C" w:rsidRDefault="00D3483C" w:rsidP="001937DF">
      <w:pPr>
        <w:spacing w:line="276" w:lineRule="auto"/>
        <w:ind w:firstLine="708"/>
        <w:jc w:val="both"/>
        <w:rPr>
          <w:sz w:val="28"/>
          <w:szCs w:val="28"/>
        </w:rPr>
      </w:pPr>
      <w:r w:rsidRPr="00D3483C">
        <w:rPr>
          <w:sz w:val="28"/>
          <w:szCs w:val="28"/>
        </w:rPr>
        <w:t xml:space="preserve">Рабочая программа в </w:t>
      </w:r>
      <w:r w:rsidRPr="00D3483C">
        <w:rPr>
          <w:b/>
          <w:sz w:val="28"/>
          <w:szCs w:val="28"/>
        </w:rPr>
        <w:t>Устиновском  районе</w:t>
      </w:r>
      <w:r w:rsidRPr="00D3483C">
        <w:rPr>
          <w:sz w:val="28"/>
          <w:szCs w:val="28"/>
        </w:rPr>
        <w:t xml:space="preserve"> также состоит из 3 разделов. Наполняемость разделов вы видите на экране. </w:t>
      </w:r>
      <w:proofErr w:type="gramStart"/>
      <w:r w:rsidRPr="00D3483C">
        <w:rPr>
          <w:sz w:val="28"/>
          <w:szCs w:val="28"/>
        </w:rPr>
        <w:t>В Целевом разделе представлен социальный паспорт группы, в Организационном – календарный график, циклограмма образовательной деятельности, чего не было в других районах.</w:t>
      </w:r>
      <w:proofErr w:type="gramEnd"/>
    </w:p>
    <w:p w:rsidR="00D3483C" w:rsidRPr="00D3483C" w:rsidRDefault="00D3483C" w:rsidP="00D3483C">
      <w:pPr>
        <w:spacing w:line="276" w:lineRule="auto"/>
        <w:ind w:firstLine="708"/>
        <w:jc w:val="both"/>
        <w:rPr>
          <w:sz w:val="28"/>
          <w:szCs w:val="28"/>
        </w:rPr>
      </w:pPr>
      <w:r w:rsidRPr="00D3483C">
        <w:rPr>
          <w:b/>
          <w:sz w:val="28"/>
          <w:szCs w:val="28"/>
        </w:rPr>
        <w:t>Таким образом</w:t>
      </w:r>
      <w:r w:rsidRPr="00D3483C">
        <w:rPr>
          <w:sz w:val="28"/>
          <w:szCs w:val="28"/>
        </w:rPr>
        <w:t xml:space="preserve">, проведя анализ структуры рабочих программ воспитателей, мы пришли к выводу, что в городе имеется  данный опыт,   у каждого района он свой,  своя структура Рабочей программы и свой подход к её написанию.    </w:t>
      </w:r>
    </w:p>
    <w:p w:rsidR="00D3483C" w:rsidRPr="00D3483C" w:rsidRDefault="00D3483C" w:rsidP="00D3483C">
      <w:pPr>
        <w:spacing w:line="276" w:lineRule="auto"/>
        <w:ind w:firstLine="708"/>
        <w:jc w:val="both"/>
        <w:rPr>
          <w:sz w:val="28"/>
          <w:szCs w:val="28"/>
        </w:rPr>
      </w:pPr>
      <w:r w:rsidRPr="00D3483C">
        <w:rPr>
          <w:sz w:val="28"/>
          <w:szCs w:val="28"/>
        </w:rPr>
        <w:t>Мы не говорим, что это неверная структура. И  мы не предлагаем Вам свою структуру.</w:t>
      </w:r>
    </w:p>
    <w:p w:rsidR="00D3483C" w:rsidRPr="00D87110" w:rsidRDefault="00D3483C" w:rsidP="00D87110">
      <w:pPr>
        <w:spacing w:line="276" w:lineRule="auto"/>
        <w:ind w:firstLine="708"/>
        <w:jc w:val="both"/>
        <w:rPr>
          <w:sz w:val="28"/>
          <w:szCs w:val="28"/>
        </w:rPr>
      </w:pPr>
      <w:r w:rsidRPr="00D3483C">
        <w:rPr>
          <w:b/>
          <w:sz w:val="28"/>
          <w:szCs w:val="28"/>
        </w:rPr>
        <w:t xml:space="preserve"> Наша задача сегодня</w:t>
      </w:r>
      <w:r w:rsidRPr="00D3483C">
        <w:rPr>
          <w:sz w:val="28"/>
          <w:szCs w:val="28"/>
        </w:rPr>
        <w:t xml:space="preserve"> – </w:t>
      </w:r>
      <w:bookmarkStart w:id="0" w:name="_GoBack"/>
      <w:r w:rsidRPr="00D3483C">
        <w:rPr>
          <w:sz w:val="28"/>
          <w:szCs w:val="28"/>
        </w:rPr>
        <w:t>познакомить вас с разными авторами и их подходами, их взглядами</w:t>
      </w:r>
      <w:bookmarkEnd w:id="0"/>
      <w:r w:rsidRPr="00D3483C">
        <w:rPr>
          <w:sz w:val="28"/>
          <w:szCs w:val="28"/>
        </w:rPr>
        <w:t>. И мы с вами рассмотрим структуру Рабочей программы воспитателей, которую предлагает Оксана Алексеевна Скоролупова.</w:t>
      </w:r>
    </w:p>
    <w:p w:rsidR="005710D3" w:rsidRPr="00D87110" w:rsidRDefault="00D87110" w:rsidP="001937DF">
      <w:pPr>
        <w:shd w:val="clear" w:color="auto" w:fill="FFFFFF"/>
        <w:spacing w:line="276" w:lineRule="auto"/>
        <w:ind w:left="75" w:right="19" w:firstLine="633"/>
        <w:jc w:val="both"/>
        <w:rPr>
          <w:rFonts w:eastAsia="Times New Roman"/>
          <w:spacing w:val="-2"/>
          <w:sz w:val="28"/>
          <w:szCs w:val="28"/>
        </w:rPr>
      </w:pPr>
      <w:r w:rsidRPr="00D87110">
        <w:rPr>
          <w:rFonts w:eastAsia="Times New Roman"/>
          <w:spacing w:val="-2"/>
          <w:sz w:val="28"/>
          <w:szCs w:val="28"/>
        </w:rPr>
        <w:t>Б</w:t>
      </w:r>
      <w:r w:rsidR="00036F74" w:rsidRPr="00D87110">
        <w:rPr>
          <w:rFonts w:eastAsia="Times New Roman"/>
          <w:spacing w:val="-2"/>
          <w:sz w:val="28"/>
          <w:szCs w:val="28"/>
        </w:rPr>
        <w:t>олее</w:t>
      </w:r>
      <w:r w:rsidRPr="00D87110">
        <w:rPr>
          <w:rFonts w:eastAsia="Times New Roman"/>
          <w:spacing w:val="-2"/>
          <w:sz w:val="28"/>
          <w:szCs w:val="28"/>
        </w:rPr>
        <w:t xml:space="preserve"> </w:t>
      </w:r>
      <w:r w:rsidR="00036F74" w:rsidRPr="00D87110">
        <w:rPr>
          <w:rFonts w:eastAsia="Times New Roman"/>
          <w:spacing w:val="-2"/>
          <w:sz w:val="28"/>
          <w:szCs w:val="28"/>
        </w:rPr>
        <w:t xml:space="preserve"> подробно останови</w:t>
      </w:r>
      <w:r w:rsidRPr="00D87110">
        <w:rPr>
          <w:rFonts w:eastAsia="Times New Roman"/>
          <w:spacing w:val="-2"/>
          <w:sz w:val="28"/>
          <w:szCs w:val="28"/>
        </w:rPr>
        <w:t>м</w:t>
      </w:r>
      <w:r w:rsidR="00036F74" w:rsidRPr="00D87110">
        <w:rPr>
          <w:rFonts w:eastAsia="Times New Roman"/>
          <w:spacing w:val="-2"/>
          <w:sz w:val="28"/>
          <w:szCs w:val="28"/>
        </w:rPr>
        <w:t>ся на оформлении титульного листа и написания пояснительной записки</w:t>
      </w:r>
      <w:r w:rsidR="001937DF" w:rsidRPr="00D87110">
        <w:rPr>
          <w:rFonts w:eastAsia="Times New Roman"/>
          <w:spacing w:val="-2"/>
          <w:sz w:val="28"/>
          <w:szCs w:val="28"/>
        </w:rPr>
        <w:t>.</w:t>
      </w:r>
    </w:p>
    <w:p w:rsidR="00036F74" w:rsidRPr="00D3483C" w:rsidRDefault="001937DF" w:rsidP="001937D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 w:rsidR="00036F74" w:rsidRPr="00D3483C">
        <w:rPr>
          <w:sz w:val="28"/>
          <w:szCs w:val="28"/>
        </w:rPr>
        <w:t>Итак, образовательная организация сама разрабатывает рабочую программу, но чтобы она не расходилась с содержанием образовательной программы дошкольной организации. Как н</w:t>
      </w:r>
      <w:r w:rsidR="00D87110">
        <w:rPr>
          <w:sz w:val="28"/>
          <w:szCs w:val="28"/>
        </w:rPr>
        <w:t>и</w:t>
      </w:r>
      <w:r w:rsidR="00036F74" w:rsidRPr="00D3483C">
        <w:rPr>
          <w:sz w:val="28"/>
          <w:szCs w:val="28"/>
        </w:rPr>
        <w:t xml:space="preserve"> странно это звучит, но рабочая программа должна быть РАБОЧЕЙ,  а не тем документом, который будет написан в очередной раз для отписки или проверяющих органов.</w:t>
      </w:r>
    </w:p>
    <w:p w:rsidR="00036F74" w:rsidRPr="00D3483C" w:rsidRDefault="00D87110" w:rsidP="001937D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36F74" w:rsidRPr="00D3483C">
        <w:rPr>
          <w:sz w:val="28"/>
          <w:szCs w:val="28"/>
        </w:rPr>
        <w:t>Рабочая программа обязательно опирается на законодательство, форма написания рабочей программы закрепляется на педсовете, в дальнейшем она будет прописана в положении.</w:t>
      </w:r>
    </w:p>
    <w:p w:rsidR="00036F74" w:rsidRPr="00D3483C" w:rsidRDefault="00036F74" w:rsidP="001937DF">
      <w:pPr>
        <w:spacing w:line="276" w:lineRule="auto"/>
        <w:ind w:firstLine="708"/>
        <w:jc w:val="both"/>
        <w:rPr>
          <w:sz w:val="28"/>
          <w:szCs w:val="28"/>
        </w:rPr>
      </w:pPr>
      <w:r w:rsidRPr="00D3483C">
        <w:rPr>
          <w:sz w:val="28"/>
          <w:szCs w:val="28"/>
        </w:rPr>
        <w:t>Подходы написания рабочей программы существуют разные, но единым остается написание титульного листа программы, остановимся на этом.</w:t>
      </w:r>
    </w:p>
    <w:p w:rsidR="00036F74" w:rsidRPr="00D3483C" w:rsidRDefault="00036F74" w:rsidP="001937DF">
      <w:pPr>
        <w:spacing w:line="276" w:lineRule="auto"/>
        <w:jc w:val="both"/>
        <w:rPr>
          <w:sz w:val="28"/>
          <w:szCs w:val="28"/>
        </w:rPr>
      </w:pPr>
      <w:r w:rsidRPr="00D3483C">
        <w:rPr>
          <w:sz w:val="28"/>
          <w:szCs w:val="28"/>
        </w:rPr>
        <w:t>Я предлагаю вам примерный образец (раздаю на каждый стол).</w:t>
      </w:r>
    </w:p>
    <w:p w:rsidR="00036F74" w:rsidRPr="00D3483C" w:rsidRDefault="00036F74" w:rsidP="001937DF">
      <w:pPr>
        <w:spacing w:line="276" w:lineRule="auto"/>
        <w:jc w:val="both"/>
        <w:rPr>
          <w:sz w:val="28"/>
          <w:szCs w:val="28"/>
        </w:rPr>
      </w:pPr>
      <w:r w:rsidRPr="00D3483C">
        <w:rPr>
          <w:sz w:val="28"/>
          <w:szCs w:val="28"/>
        </w:rPr>
        <w:t>Титульный лист содержит:</w:t>
      </w:r>
    </w:p>
    <w:p w:rsidR="00036F74" w:rsidRPr="00D3483C" w:rsidRDefault="00036F74" w:rsidP="001937DF">
      <w:pPr>
        <w:widowControl/>
        <w:numPr>
          <w:ilvl w:val="0"/>
          <w:numId w:val="8"/>
        </w:numPr>
        <w:tabs>
          <w:tab w:val="left" w:pos="720"/>
        </w:tabs>
        <w:autoSpaceDE/>
        <w:autoSpaceDN/>
        <w:adjustRightInd/>
        <w:spacing w:line="276" w:lineRule="auto"/>
        <w:ind w:left="714" w:hanging="357"/>
        <w:jc w:val="both"/>
        <w:rPr>
          <w:sz w:val="28"/>
          <w:szCs w:val="28"/>
        </w:rPr>
      </w:pPr>
      <w:r w:rsidRPr="00D3483C">
        <w:rPr>
          <w:sz w:val="28"/>
          <w:szCs w:val="28"/>
        </w:rPr>
        <w:t>полное наименование дошкольной образовательной организации;</w:t>
      </w:r>
    </w:p>
    <w:p w:rsidR="00036F74" w:rsidRPr="00D3483C" w:rsidRDefault="00036F74" w:rsidP="00D8711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483C">
        <w:rPr>
          <w:rFonts w:ascii="Times New Roman" w:hAnsi="Times New Roman" w:cs="Times New Roman"/>
          <w:sz w:val="28"/>
          <w:szCs w:val="28"/>
        </w:rPr>
        <w:t>сведения о принятии и утверждении документа руководителем ДО</w:t>
      </w:r>
      <w:proofErr w:type="gramStart"/>
      <w:r w:rsidRPr="00D3483C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D3483C">
        <w:rPr>
          <w:rFonts w:ascii="Times New Roman" w:hAnsi="Times New Roman" w:cs="Times New Roman"/>
          <w:sz w:val="28"/>
          <w:szCs w:val="28"/>
        </w:rPr>
        <w:t>грифы «Принято» (дата, № протокола педагогического совета) и «Утверждаю»);</w:t>
      </w:r>
    </w:p>
    <w:p w:rsidR="00036F74" w:rsidRPr="00D3483C" w:rsidRDefault="00036F74" w:rsidP="00D87110">
      <w:pPr>
        <w:widowControl/>
        <w:numPr>
          <w:ilvl w:val="0"/>
          <w:numId w:val="8"/>
        </w:numPr>
        <w:tabs>
          <w:tab w:val="left" w:pos="720"/>
        </w:tabs>
        <w:autoSpaceDE/>
        <w:autoSpaceDN/>
        <w:adjustRightInd/>
        <w:spacing w:line="276" w:lineRule="auto"/>
        <w:ind w:left="714" w:hanging="357"/>
        <w:jc w:val="both"/>
        <w:rPr>
          <w:sz w:val="28"/>
          <w:szCs w:val="28"/>
        </w:rPr>
      </w:pPr>
      <w:r w:rsidRPr="00D3483C">
        <w:rPr>
          <w:sz w:val="28"/>
          <w:szCs w:val="28"/>
        </w:rPr>
        <w:t>название программы;</w:t>
      </w:r>
    </w:p>
    <w:p w:rsidR="00036F74" w:rsidRPr="00D3483C" w:rsidRDefault="00036F74" w:rsidP="00D87110">
      <w:pPr>
        <w:widowControl/>
        <w:numPr>
          <w:ilvl w:val="0"/>
          <w:numId w:val="8"/>
        </w:numPr>
        <w:tabs>
          <w:tab w:val="left" w:pos="720"/>
        </w:tabs>
        <w:autoSpaceDE/>
        <w:autoSpaceDN/>
        <w:adjustRightInd/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(возрастная группа, возраст детей);</w:t>
      </w:r>
    </w:p>
    <w:p w:rsidR="00D87110" w:rsidRPr="00D87110" w:rsidRDefault="00036F74" w:rsidP="00D87110">
      <w:pPr>
        <w:widowControl/>
        <w:numPr>
          <w:ilvl w:val="0"/>
          <w:numId w:val="8"/>
        </w:numPr>
        <w:tabs>
          <w:tab w:val="left" w:pos="720"/>
        </w:tabs>
        <w:autoSpaceDE/>
        <w:autoSpaceDN/>
        <w:adjustRightInd/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срок реализации программы;</w:t>
      </w:r>
    </w:p>
    <w:p w:rsidR="00036F74" w:rsidRPr="00D3483C" w:rsidRDefault="00036F74" w:rsidP="00D3483C">
      <w:pPr>
        <w:widowControl/>
        <w:numPr>
          <w:ilvl w:val="0"/>
          <w:numId w:val="8"/>
        </w:numPr>
        <w:tabs>
          <w:tab w:val="left" w:pos="720"/>
        </w:tabs>
        <w:autoSpaceDE/>
        <w:autoSpaceDN/>
        <w:adjustRightInd/>
        <w:spacing w:line="276" w:lineRule="auto"/>
        <w:ind w:left="714" w:hanging="357"/>
        <w:rPr>
          <w:sz w:val="28"/>
          <w:szCs w:val="28"/>
        </w:rPr>
      </w:pPr>
      <w:r w:rsidRPr="00D3483C">
        <w:rPr>
          <w:sz w:val="28"/>
          <w:szCs w:val="28"/>
        </w:rPr>
        <w:t>фамилия, имя и отчество разработчика (разработчиков) программы;</w:t>
      </w:r>
    </w:p>
    <w:p w:rsidR="00036F74" w:rsidRPr="00D3483C" w:rsidRDefault="00036F74" w:rsidP="00D3483C">
      <w:pPr>
        <w:widowControl/>
        <w:numPr>
          <w:ilvl w:val="0"/>
          <w:numId w:val="8"/>
        </w:numPr>
        <w:tabs>
          <w:tab w:val="left" w:pos="720"/>
        </w:tabs>
        <w:autoSpaceDE/>
        <w:autoSpaceDN/>
        <w:adjustRightInd/>
        <w:spacing w:line="276" w:lineRule="auto"/>
        <w:ind w:left="714" w:hanging="357"/>
        <w:rPr>
          <w:sz w:val="28"/>
          <w:szCs w:val="28"/>
        </w:rPr>
      </w:pPr>
      <w:r w:rsidRPr="00D3483C">
        <w:rPr>
          <w:sz w:val="28"/>
          <w:szCs w:val="28"/>
        </w:rPr>
        <w:t>должность;</w:t>
      </w:r>
    </w:p>
    <w:p w:rsidR="00036F74" w:rsidRPr="00D3483C" w:rsidRDefault="00036F74" w:rsidP="00D3483C">
      <w:pPr>
        <w:widowControl/>
        <w:numPr>
          <w:ilvl w:val="0"/>
          <w:numId w:val="8"/>
        </w:numPr>
        <w:tabs>
          <w:tab w:val="left" w:pos="720"/>
        </w:tabs>
        <w:autoSpaceDE/>
        <w:autoSpaceDN/>
        <w:adjustRightInd/>
        <w:spacing w:line="276" w:lineRule="auto"/>
        <w:ind w:left="714" w:hanging="357"/>
        <w:rPr>
          <w:sz w:val="28"/>
          <w:szCs w:val="28"/>
        </w:rPr>
      </w:pPr>
      <w:r w:rsidRPr="00D3483C">
        <w:rPr>
          <w:sz w:val="28"/>
          <w:szCs w:val="28"/>
        </w:rPr>
        <w:t>название города;</w:t>
      </w:r>
    </w:p>
    <w:p w:rsidR="00036F74" w:rsidRPr="00D3483C" w:rsidRDefault="00036F74" w:rsidP="00D3483C">
      <w:pPr>
        <w:widowControl/>
        <w:numPr>
          <w:ilvl w:val="0"/>
          <w:numId w:val="8"/>
        </w:numPr>
        <w:tabs>
          <w:tab w:val="left" w:pos="720"/>
        </w:tabs>
        <w:autoSpaceDE/>
        <w:autoSpaceDN/>
        <w:adjustRightInd/>
        <w:spacing w:line="276" w:lineRule="auto"/>
        <w:ind w:left="714" w:hanging="357"/>
        <w:rPr>
          <w:sz w:val="28"/>
          <w:szCs w:val="28"/>
        </w:rPr>
      </w:pPr>
      <w:r w:rsidRPr="00D3483C">
        <w:rPr>
          <w:sz w:val="28"/>
          <w:szCs w:val="28"/>
        </w:rPr>
        <w:t>год написания рабочей программы.</w:t>
      </w:r>
    </w:p>
    <w:p w:rsidR="00036F74" w:rsidRPr="00D3483C" w:rsidRDefault="00036F74" w:rsidP="00D3483C">
      <w:pPr>
        <w:suppressLineNumbers/>
        <w:tabs>
          <w:tab w:val="left" w:pos="7655"/>
        </w:tabs>
        <w:spacing w:line="276" w:lineRule="auto"/>
        <w:jc w:val="center"/>
        <w:rPr>
          <w:sz w:val="28"/>
          <w:szCs w:val="28"/>
        </w:rPr>
      </w:pPr>
    </w:p>
    <w:p w:rsidR="00036F74" w:rsidRPr="00D3483C" w:rsidRDefault="00036F74" w:rsidP="00D3483C">
      <w:pPr>
        <w:suppressLineNumbers/>
        <w:tabs>
          <w:tab w:val="left" w:pos="7655"/>
        </w:tabs>
        <w:spacing w:line="276" w:lineRule="auto"/>
        <w:jc w:val="center"/>
        <w:rPr>
          <w:sz w:val="28"/>
          <w:szCs w:val="28"/>
        </w:rPr>
      </w:pPr>
      <w:r w:rsidRPr="00D3483C">
        <w:rPr>
          <w:sz w:val="28"/>
          <w:szCs w:val="28"/>
        </w:rPr>
        <w:lastRenderedPageBreak/>
        <w:t>Предлагаю примерный образец</w:t>
      </w:r>
      <w:r w:rsidR="001937DF">
        <w:rPr>
          <w:sz w:val="28"/>
          <w:szCs w:val="28"/>
        </w:rPr>
        <w:t xml:space="preserve"> (раздатка)</w:t>
      </w:r>
    </w:p>
    <w:p w:rsidR="00036F74" w:rsidRPr="00D3483C" w:rsidRDefault="00036F74" w:rsidP="001937DF">
      <w:pPr>
        <w:spacing w:line="276" w:lineRule="auto"/>
        <w:ind w:firstLine="708"/>
        <w:rPr>
          <w:bCs/>
          <w:sz w:val="28"/>
          <w:szCs w:val="28"/>
        </w:rPr>
      </w:pPr>
      <w:r w:rsidRPr="00D3483C">
        <w:rPr>
          <w:bCs/>
          <w:sz w:val="28"/>
          <w:szCs w:val="28"/>
        </w:rPr>
        <w:t>Мы переходим к наполнению разделов, которые будут в нашей программе.</w:t>
      </w:r>
    </w:p>
    <w:p w:rsidR="00036F74" w:rsidRPr="00D3483C" w:rsidRDefault="00036F74" w:rsidP="001937DF">
      <w:pPr>
        <w:spacing w:line="276" w:lineRule="auto"/>
        <w:rPr>
          <w:bCs/>
          <w:sz w:val="28"/>
          <w:szCs w:val="28"/>
        </w:rPr>
      </w:pPr>
      <w:r w:rsidRPr="00D3483C">
        <w:rPr>
          <w:bCs/>
          <w:sz w:val="28"/>
          <w:szCs w:val="28"/>
        </w:rPr>
        <w:t>Начнем мы с пояснительной записки.</w:t>
      </w:r>
    </w:p>
    <w:p w:rsidR="00036F74" w:rsidRPr="00D3483C" w:rsidRDefault="00036F74" w:rsidP="001937DF">
      <w:pPr>
        <w:spacing w:line="276" w:lineRule="auto"/>
        <w:rPr>
          <w:bCs/>
          <w:sz w:val="28"/>
          <w:szCs w:val="28"/>
        </w:rPr>
      </w:pPr>
      <w:r w:rsidRPr="00D3483C">
        <w:rPr>
          <w:bCs/>
          <w:sz w:val="28"/>
          <w:szCs w:val="28"/>
        </w:rPr>
        <w:t>Я предлагаю вам определения, а вы попробуйте выбрать те тезисы, которые</w:t>
      </w:r>
      <w:r w:rsidR="001937DF">
        <w:rPr>
          <w:bCs/>
          <w:sz w:val="28"/>
          <w:szCs w:val="28"/>
        </w:rPr>
        <w:t>,</w:t>
      </w:r>
      <w:r w:rsidRPr="00D3483C">
        <w:rPr>
          <w:bCs/>
          <w:sz w:val="28"/>
          <w:szCs w:val="28"/>
        </w:rPr>
        <w:t xml:space="preserve"> по вашему мнению</w:t>
      </w:r>
      <w:r w:rsidR="001937DF">
        <w:rPr>
          <w:bCs/>
          <w:sz w:val="28"/>
          <w:szCs w:val="28"/>
        </w:rPr>
        <w:t>,</w:t>
      </w:r>
      <w:r w:rsidRPr="00D3483C">
        <w:rPr>
          <w:bCs/>
          <w:sz w:val="28"/>
          <w:szCs w:val="28"/>
        </w:rPr>
        <w:t xml:space="preserve"> могли бы быть в пояснительной записке. (1 минута)</w:t>
      </w:r>
    </w:p>
    <w:p w:rsidR="00036F74" w:rsidRPr="00D3483C" w:rsidRDefault="00036F74" w:rsidP="001937DF">
      <w:pPr>
        <w:spacing w:line="276" w:lineRule="auto"/>
        <w:rPr>
          <w:bCs/>
          <w:sz w:val="28"/>
          <w:szCs w:val="28"/>
        </w:rPr>
      </w:pPr>
      <w:r w:rsidRPr="00D3483C">
        <w:rPr>
          <w:bCs/>
          <w:sz w:val="28"/>
          <w:szCs w:val="28"/>
        </w:rPr>
        <w:t>При изучении опыта в разных районах и у разных авторов, мы пришли к выводу, что у многих пояснительная записка схожа. Давайте посмотрим, что получилось у вас (ответы педагогов).</w:t>
      </w:r>
    </w:p>
    <w:p w:rsidR="00036F74" w:rsidRPr="00D3483C" w:rsidRDefault="00036F74" w:rsidP="001937DF">
      <w:pPr>
        <w:spacing w:line="276" w:lineRule="auto"/>
        <w:rPr>
          <w:bCs/>
          <w:sz w:val="28"/>
          <w:szCs w:val="28"/>
        </w:rPr>
      </w:pPr>
      <w:r w:rsidRPr="00D3483C">
        <w:rPr>
          <w:bCs/>
          <w:sz w:val="28"/>
          <w:szCs w:val="28"/>
        </w:rPr>
        <w:t>Спасибо за ответы.</w:t>
      </w:r>
    </w:p>
    <w:p w:rsidR="00036F74" w:rsidRPr="001937DF" w:rsidRDefault="00036F74" w:rsidP="001937DF">
      <w:pPr>
        <w:spacing w:line="276" w:lineRule="auto"/>
        <w:rPr>
          <w:b/>
          <w:bCs/>
          <w:sz w:val="28"/>
          <w:szCs w:val="28"/>
        </w:rPr>
      </w:pPr>
      <w:r w:rsidRPr="001937DF">
        <w:rPr>
          <w:b/>
          <w:bCs/>
          <w:sz w:val="28"/>
          <w:szCs w:val="28"/>
        </w:rPr>
        <w:t>Слайд.</w:t>
      </w:r>
    </w:p>
    <w:p w:rsidR="00036F74" w:rsidRPr="00D3483C" w:rsidRDefault="00036F74" w:rsidP="001937DF">
      <w:pPr>
        <w:spacing w:line="276" w:lineRule="auto"/>
        <w:ind w:firstLine="708"/>
        <w:rPr>
          <w:b/>
          <w:bCs/>
          <w:sz w:val="28"/>
          <w:szCs w:val="28"/>
        </w:rPr>
      </w:pPr>
      <w:r w:rsidRPr="00D3483C">
        <w:rPr>
          <w:b/>
          <w:bCs/>
          <w:sz w:val="28"/>
          <w:szCs w:val="28"/>
        </w:rPr>
        <w:t xml:space="preserve">Пояснительная записка </w:t>
      </w:r>
    </w:p>
    <w:p w:rsidR="00036F74" w:rsidRPr="00D3483C" w:rsidRDefault="00036F74" w:rsidP="00D3483C">
      <w:pPr>
        <w:spacing w:line="276" w:lineRule="auto"/>
        <w:rPr>
          <w:bCs/>
          <w:sz w:val="28"/>
          <w:szCs w:val="28"/>
        </w:rPr>
      </w:pPr>
      <w:r w:rsidRPr="00D3483C">
        <w:rPr>
          <w:bCs/>
          <w:sz w:val="28"/>
          <w:szCs w:val="28"/>
        </w:rPr>
        <w:t>Раскрывает:</w:t>
      </w:r>
    </w:p>
    <w:p w:rsidR="00036F74" w:rsidRPr="00D3483C" w:rsidRDefault="00036F74" w:rsidP="00D3483C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rPr>
          <w:bCs/>
          <w:sz w:val="28"/>
          <w:szCs w:val="28"/>
        </w:rPr>
      </w:pPr>
      <w:r w:rsidRPr="00D3483C">
        <w:rPr>
          <w:bCs/>
          <w:sz w:val="28"/>
          <w:szCs w:val="28"/>
        </w:rPr>
        <w:t xml:space="preserve">актуальность реализации содержания рабочей программы, </w:t>
      </w:r>
    </w:p>
    <w:p w:rsidR="00036F74" w:rsidRPr="00D3483C" w:rsidRDefault="00036F74" w:rsidP="00D3483C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rPr>
          <w:bCs/>
          <w:sz w:val="28"/>
          <w:szCs w:val="28"/>
        </w:rPr>
      </w:pPr>
      <w:r w:rsidRPr="00D3483C">
        <w:rPr>
          <w:bCs/>
          <w:sz w:val="28"/>
          <w:szCs w:val="28"/>
        </w:rPr>
        <w:t xml:space="preserve">цели, </w:t>
      </w:r>
    </w:p>
    <w:p w:rsidR="00036F74" w:rsidRPr="00D3483C" w:rsidRDefault="00036F74" w:rsidP="00D3483C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rPr>
          <w:bCs/>
          <w:sz w:val="28"/>
          <w:szCs w:val="28"/>
        </w:rPr>
      </w:pPr>
      <w:r w:rsidRPr="00D3483C">
        <w:rPr>
          <w:bCs/>
          <w:sz w:val="28"/>
          <w:szCs w:val="28"/>
        </w:rPr>
        <w:t xml:space="preserve">задачи, </w:t>
      </w:r>
    </w:p>
    <w:p w:rsidR="00036F74" w:rsidRPr="00D3483C" w:rsidRDefault="00036F74" w:rsidP="00D3483C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rPr>
          <w:bCs/>
          <w:sz w:val="28"/>
          <w:szCs w:val="28"/>
        </w:rPr>
      </w:pPr>
      <w:r w:rsidRPr="00D3483C">
        <w:rPr>
          <w:bCs/>
          <w:sz w:val="28"/>
          <w:szCs w:val="28"/>
        </w:rPr>
        <w:t xml:space="preserve">основные принципы, </w:t>
      </w:r>
    </w:p>
    <w:p w:rsidR="00036F74" w:rsidRPr="00D3483C" w:rsidRDefault="00036F74" w:rsidP="00D3483C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rPr>
          <w:bCs/>
          <w:sz w:val="28"/>
          <w:szCs w:val="28"/>
        </w:rPr>
      </w:pPr>
      <w:r w:rsidRPr="00D3483C">
        <w:rPr>
          <w:bCs/>
          <w:sz w:val="28"/>
          <w:szCs w:val="28"/>
        </w:rPr>
        <w:t>особенности организации образовательного процесса.</w:t>
      </w:r>
    </w:p>
    <w:p w:rsidR="00036F74" w:rsidRPr="00D3483C" w:rsidRDefault="00036F74" w:rsidP="00D3483C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В разных источниках содержание разное, но есть что-то общее. К примеру Майер определяет пояснительную записку и туда предлагает внести: назначение программы,</w:t>
      </w:r>
      <w:r w:rsidRPr="00D3483C">
        <w:rPr>
          <w:color w:val="000000"/>
          <w:kern w:val="24"/>
          <w:sz w:val="28"/>
          <w:szCs w:val="28"/>
        </w:rPr>
        <w:t xml:space="preserve"> </w:t>
      </w:r>
      <w:r w:rsidRPr="00D3483C">
        <w:rPr>
          <w:sz w:val="28"/>
          <w:szCs w:val="28"/>
        </w:rPr>
        <w:t>мотивы и истоки ее создания, основания разработки, направления реализации</w:t>
      </w:r>
      <w:proofErr w:type="gramStart"/>
      <w:r w:rsidRPr="00D3483C">
        <w:rPr>
          <w:sz w:val="28"/>
          <w:szCs w:val="28"/>
        </w:rPr>
        <w:t>.(</w:t>
      </w:r>
      <w:proofErr w:type="gramEnd"/>
      <w:r w:rsidRPr="00D3483C">
        <w:rPr>
          <w:sz w:val="28"/>
          <w:szCs w:val="28"/>
        </w:rPr>
        <w:t>Слайд)</w:t>
      </w:r>
    </w:p>
    <w:p w:rsidR="00036F74" w:rsidRPr="00AB3018" w:rsidRDefault="00036F74" w:rsidP="00AB3018">
      <w:pPr>
        <w:widowControl/>
        <w:numPr>
          <w:ilvl w:val="0"/>
          <w:numId w:val="10"/>
        </w:numPr>
        <w:autoSpaceDE/>
        <w:autoSpaceDN/>
        <w:adjustRightInd/>
        <w:spacing w:after="200"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Следуя Методическим рекомендациям (Скоролупова и другие авторы) в программе первый раздел Целевой, куда одним из пунктов входит пояснительная записка (выбор за вами). Я подробнее расскажу о той, которую мы писали в своем детском саду.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Содержит: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I. Целевой раздел Программы</w:t>
      </w:r>
    </w:p>
    <w:p w:rsidR="00036F74" w:rsidRPr="00D3483C" w:rsidRDefault="00036F74" w:rsidP="00D3483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D3483C">
        <w:rPr>
          <w:rFonts w:ascii="Times New Roman" w:hAnsi="Times New Roman" w:cs="Times New Roman"/>
          <w:sz w:val="28"/>
          <w:szCs w:val="28"/>
        </w:rPr>
        <w:t>Пояснительная записка (Законодательная база)</w:t>
      </w:r>
    </w:p>
    <w:p w:rsidR="00036F74" w:rsidRPr="00D3483C" w:rsidRDefault="00036F74" w:rsidP="00D3483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D3483C">
        <w:rPr>
          <w:rFonts w:ascii="Times New Roman" w:hAnsi="Times New Roman" w:cs="Times New Roman"/>
          <w:sz w:val="28"/>
          <w:szCs w:val="28"/>
        </w:rPr>
        <w:t>Цели и задачи обязательной части Программы</w:t>
      </w:r>
    </w:p>
    <w:p w:rsidR="00036F74" w:rsidRPr="00D3483C" w:rsidRDefault="00036F74" w:rsidP="00D3483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D3483C">
        <w:rPr>
          <w:rFonts w:ascii="Times New Roman" w:hAnsi="Times New Roman" w:cs="Times New Roman"/>
          <w:sz w:val="28"/>
          <w:szCs w:val="28"/>
        </w:rPr>
        <w:t>Принципы и подходы к формированию Рабочей программы</w:t>
      </w:r>
    </w:p>
    <w:p w:rsidR="00036F74" w:rsidRPr="00D3483C" w:rsidRDefault="00036F74" w:rsidP="00D3483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D3483C">
        <w:rPr>
          <w:rFonts w:ascii="Times New Roman" w:hAnsi="Times New Roman" w:cs="Times New Roman"/>
          <w:sz w:val="28"/>
          <w:szCs w:val="28"/>
        </w:rPr>
        <w:t>Возрастные психофизические особенности детей</w:t>
      </w:r>
    </w:p>
    <w:p w:rsidR="00036F74" w:rsidRPr="00AB3018" w:rsidRDefault="00036F74" w:rsidP="00AB3018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D3483C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</w:t>
      </w:r>
    </w:p>
    <w:p w:rsidR="00036F74" w:rsidRPr="00D3483C" w:rsidRDefault="00036F74" w:rsidP="001937DF">
      <w:pPr>
        <w:spacing w:line="276" w:lineRule="auto"/>
        <w:ind w:firstLine="360"/>
        <w:rPr>
          <w:sz w:val="28"/>
          <w:szCs w:val="28"/>
        </w:rPr>
      </w:pPr>
      <w:r w:rsidRPr="00D3483C">
        <w:rPr>
          <w:sz w:val="28"/>
          <w:szCs w:val="28"/>
        </w:rPr>
        <w:t>На целях и задачах мы подробно останавливаться не будем: каждая возрастная группа прописывает цели и задачи на свой возраст.</w:t>
      </w:r>
    </w:p>
    <w:p w:rsidR="00036F74" w:rsidRPr="00D3483C" w:rsidRDefault="00036F74" w:rsidP="001937DF">
      <w:pPr>
        <w:spacing w:line="276" w:lineRule="auto"/>
        <w:ind w:firstLine="360"/>
        <w:rPr>
          <w:b/>
          <w:sz w:val="28"/>
          <w:szCs w:val="28"/>
        </w:rPr>
      </w:pPr>
      <w:r w:rsidRPr="00D3483C">
        <w:rPr>
          <w:b/>
          <w:sz w:val="28"/>
          <w:szCs w:val="28"/>
        </w:rPr>
        <w:t xml:space="preserve"> Обратимся к Принципам.</w:t>
      </w:r>
    </w:p>
    <w:p w:rsidR="00036F74" w:rsidRPr="00D3483C" w:rsidRDefault="00036F74" w:rsidP="00D3483C">
      <w:pPr>
        <w:spacing w:line="276" w:lineRule="auto"/>
        <w:rPr>
          <w:sz w:val="28"/>
          <w:szCs w:val="28"/>
          <w:u w:val="single"/>
        </w:rPr>
      </w:pPr>
      <w:r w:rsidRPr="00D3483C">
        <w:rPr>
          <w:sz w:val="28"/>
          <w:szCs w:val="28"/>
          <w:u w:val="single"/>
        </w:rPr>
        <w:t xml:space="preserve">Принципы </w:t>
      </w:r>
      <w:proofErr w:type="gramStart"/>
      <w:r w:rsidRPr="00D3483C">
        <w:rPr>
          <w:sz w:val="28"/>
          <w:szCs w:val="28"/>
          <w:u w:val="single"/>
        </w:rPr>
        <w:t>сформулированы</w:t>
      </w:r>
      <w:proofErr w:type="gramEnd"/>
      <w:r w:rsidRPr="00D3483C">
        <w:rPr>
          <w:sz w:val="28"/>
          <w:szCs w:val="28"/>
          <w:u w:val="single"/>
        </w:rPr>
        <w:t xml:space="preserve"> на основе ФГОС ДО.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 xml:space="preserve">1. </w:t>
      </w:r>
      <w:proofErr w:type="gramStart"/>
      <w:r w:rsidRPr="00D3483C">
        <w:rPr>
          <w:sz w:val="28"/>
          <w:szCs w:val="28"/>
        </w:rPr>
        <w:t>Полноценное проживание ребенком всех этапов детства (младенческого, раннего и</w:t>
      </w:r>
      <w:proofErr w:type="gramEnd"/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дошкольного возраста), обогащение (амплификация) детского развития.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2. Построение образовательной деятельности на основе индивидуальных особенностей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lastRenderedPageBreak/>
        <w:t>каждого ребенка, при котором сам ребенок становится активным в выборе содержания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proofErr w:type="gramStart"/>
      <w:r w:rsidRPr="00D3483C">
        <w:rPr>
          <w:sz w:val="28"/>
          <w:szCs w:val="28"/>
        </w:rPr>
        <w:t>своего образования, становится субъектом образования (далее - индивидуализация</w:t>
      </w:r>
      <w:proofErr w:type="gramEnd"/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дошкольного образования).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 xml:space="preserve">3. Содействие и сотрудничество детей и взрослых, признание ребенка </w:t>
      </w:r>
      <w:proofErr w:type="gramStart"/>
      <w:r w:rsidRPr="00D3483C">
        <w:rPr>
          <w:sz w:val="28"/>
          <w:szCs w:val="28"/>
        </w:rPr>
        <w:t>полноценным</w:t>
      </w:r>
      <w:proofErr w:type="gramEnd"/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участником (субъектом) образовательных отношений.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4. Поддержка инициативы детей в различных видах деятельности.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5. Сотрудничество ДОУ с семьей.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6. Приобщение детей к социокультурным нормам, традициям семьи, общества и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государства.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 xml:space="preserve">7. Формирование познавательных интересов и познавательных действий ребенка </w:t>
      </w:r>
      <w:proofErr w:type="gramStart"/>
      <w:r w:rsidRPr="00D3483C">
        <w:rPr>
          <w:sz w:val="28"/>
          <w:szCs w:val="28"/>
        </w:rPr>
        <w:t>в</w:t>
      </w:r>
      <w:proofErr w:type="gramEnd"/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 xml:space="preserve">различных </w:t>
      </w:r>
      <w:proofErr w:type="gramStart"/>
      <w:r w:rsidRPr="00D3483C">
        <w:rPr>
          <w:sz w:val="28"/>
          <w:szCs w:val="28"/>
        </w:rPr>
        <w:t>видах</w:t>
      </w:r>
      <w:proofErr w:type="gramEnd"/>
      <w:r w:rsidRPr="00D3483C">
        <w:rPr>
          <w:sz w:val="28"/>
          <w:szCs w:val="28"/>
        </w:rPr>
        <w:t xml:space="preserve"> деятельности.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 xml:space="preserve">8. </w:t>
      </w:r>
      <w:proofErr w:type="gramStart"/>
      <w:r w:rsidRPr="00D3483C">
        <w:rPr>
          <w:sz w:val="28"/>
          <w:szCs w:val="28"/>
        </w:rPr>
        <w:t>Возрастная адекватность дошкольного образования (соответствие условий, требований,</w:t>
      </w:r>
      <w:proofErr w:type="gramEnd"/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методов возрасту и особенностям развития).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9. Учет этнокультурной ситуации развития детей.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 </w:t>
      </w:r>
    </w:p>
    <w:p w:rsidR="00036F74" w:rsidRPr="00D3483C" w:rsidRDefault="00036F74" w:rsidP="001937DF">
      <w:pPr>
        <w:spacing w:line="276" w:lineRule="auto"/>
        <w:ind w:firstLine="708"/>
        <w:rPr>
          <w:b/>
          <w:sz w:val="28"/>
          <w:szCs w:val="28"/>
        </w:rPr>
      </w:pPr>
      <w:r w:rsidRPr="00D3483C">
        <w:rPr>
          <w:b/>
          <w:sz w:val="28"/>
          <w:szCs w:val="28"/>
        </w:rPr>
        <w:t>Сейчас рассмотрим Планируемые результаты освоения программы, а к возрастным особенностям детей вернемся позже.</w:t>
      </w:r>
    </w:p>
    <w:p w:rsidR="00036F74" w:rsidRPr="00D3483C" w:rsidRDefault="00036F74" w:rsidP="001937DF">
      <w:pPr>
        <w:spacing w:line="276" w:lineRule="auto"/>
        <w:ind w:firstLine="708"/>
        <w:rPr>
          <w:sz w:val="28"/>
          <w:szCs w:val="28"/>
        </w:rPr>
      </w:pPr>
      <w:r w:rsidRPr="00D3483C">
        <w:rPr>
          <w:sz w:val="28"/>
          <w:szCs w:val="28"/>
        </w:rPr>
        <w:t>Результатами освоения программы являются целевые ориентиры дошкольного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образования.</w:t>
      </w:r>
    </w:p>
    <w:p w:rsidR="00036F74" w:rsidRPr="00D3483C" w:rsidRDefault="00036F74" w:rsidP="001937DF">
      <w:pPr>
        <w:spacing w:line="276" w:lineRule="auto"/>
        <w:ind w:firstLine="708"/>
        <w:rPr>
          <w:sz w:val="28"/>
          <w:szCs w:val="28"/>
        </w:rPr>
      </w:pPr>
      <w:r w:rsidRPr="00D3483C">
        <w:rPr>
          <w:sz w:val="28"/>
          <w:szCs w:val="28"/>
        </w:rPr>
        <w:t xml:space="preserve">Программой не предусматривается оценивание качества образовательной деятельности МБДОУ на основе достижения детьми планируемых результатов освоения Программы. 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</w:p>
    <w:p w:rsidR="00036F74" w:rsidRPr="00D3483C" w:rsidRDefault="00036F74" w:rsidP="001937DF">
      <w:pPr>
        <w:spacing w:line="276" w:lineRule="auto"/>
        <w:ind w:firstLine="360"/>
        <w:rPr>
          <w:sz w:val="28"/>
          <w:szCs w:val="28"/>
        </w:rPr>
      </w:pPr>
      <w:r w:rsidRPr="00D3483C">
        <w:rPr>
          <w:sz w:val="28"/>
          <w:szCs w:val="28"/>
        </w:rPr>
        <w:t xml:space="preserve">Целевые ориентиры не могут служить непосредственным основанием при решении управленческих задач, включая: </w:t>
      </w:r>
    </w:p>
    <w:p w:rsidR="00036F74" w:rsidRPr="00D3483C" w:rsidRDefault="00036F74" w:rsidP="00D3483C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3483C">
        <w:rPr>
          <w:rFonts w:ascii="Times New Roman" w:hAnsi="Times New Roman" w:cs="Times New Roman"/>
          <w:sz w:val="28"/>
          <w:szCs w:val="28"/>
        </w:rPr>
        <w:t xml:space="preserve">аттестацию педагогических кадров; оценку качества образования; </w:t>
      </w:r>
    </w:p>
    <w:p w:rsidR="00036F74" w:rsidRPr="00D3483C" w:rsidRDefault="00036F74" w:rsidP="00D3483C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3483C">
        <w:rPr>
          <w:rFonts w:ascii="Times New Roman" w:hAnsi="Times New Roman" w:cs="Times New Roman"/>
          <w:sz w:val="28"/>
          <w:szCs w:val="28"/>
        </w:rPr>
        <w:t xml:space="preserve">оценку как итогового, так и промежуточного уровня развития детей, в том числе в рамках мониторинга (в том числе в форме тестирования, с использованием методов, основанных на наблюдении, или иных методов измерения результативности детей); </w:t>
      </w:r>
    </w:p>
    <w:p w:rsidR="00036F74" w:rsidRPr="00D3483C" w:rsidRDefault="00036F74" w:rsidP="00D3483C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3483C">
        <w:rPr>
          <w:rFonts w:ascii="Times New Roman" w:hAnsi="Times New Roman" w:cs="Times New Roman"/>
          <w:sz w:val="28"/>
          <w:szCs w:val="28"/>
        </w:rPr>
        <w:t xml:space="preserve">оценку выполнения муниципального (государственного) задания посредством их включения в показатели качества выполнения задания; </w:t>
      </w:r>
    </w:p>
    <w:p w:rsidR="00036F74" w:rsidRPr="00D3483C" w:rsidRDefault="00036F74" w:rsidP="00D3483C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3483C">
        <w:rPr>
          <w:rFonts w:ascii="Times New Roman" w:hAnsi="Times New Roman" w:cs="Times New Roman"/>
          <w:sz w:val="28"/>
          <w:szCs w:val="28"/>
        </w:rPr>
        <w:t xml:space="preserve">распределение стимулирующего фонда оплаты труда работников ДОУ. 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</w:p>
    <w:p w:rsidR="00036F74" w:rsidRPr="00D3483C" w:rsidRDefault="00036F74" w:rsidP="001937DF">
      <w:pPr>
        <w:spacing w:line="276" w:lineRule="auto"/>
        <w:ind w:firstLine="360"/>
        <w:rPr>
          <w:sz w:val="28"/>
          <w:szCs w:val="28"/>
        </w:rPr>
      </w:pPr>
      <w:r w:rsidRPr="00D3483C">
        <w:rPr>
          <w:sz w:val="28"/>
          <w:szCs w:val="28"/>
        </w:rPr>
        <w:t>К целевым ориентирам дошкольного образования относятся следующие социальн</w:t>
      </w:r>
      <w:proofErr w:type="gramStart"/>
      <w:r w:rsidRPr="00D3483C">
        <w:rPr>
          <w:sz w:val="28"/>
          <w:szCs w:val="28"/>
        </w:rPr>
        <w:t>о-</w:t>
      </w:r>
      <w:proofErr w:type="gramEnd"/>
      <w:r w:rsidRPr="00D3483C">
        <w:rPr>
          <w:sz w:val="28"/>
          <w:szCs w:val="28"/>
        </w:rPr>
        <w:t xml:space="preserve"> нормативные возрастные характеристики возможных достижений ребенка: 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sym w:font="Symbol" w:char="F0B7"/>
      </w:r>
      <w:r w:rsidRPr="00D3483C">
        <w:rPr>
          <w:sz w:val="28"/>
          <w:szCs w:val="28"/>
        </w:rPr>
        <w:t xml:space="preserve"> Целевые ориентиры образования в раннем возрасте. 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sym w:font="Symbol" w:char="F0B7"/>
      </w:r>
      <w:r w:rsidRPr="00D3483C">
        <w:rPr>
          <w:sz w:val="28"/>
          <w:szCs w:val="28"/>
        </w:rPr>
        <w:t xml:space="preserve"> Целевые ориентиры на этапе завершения дошкольного образования.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</w:p>
    <w:p w:rsidR="00036F74" w:rsidRPr="00D3483C" w:rsidRDefault="00036F74" w:rsidP="001937DF">
      <w:pPr>
        <w:spacing w:line="276" w:lineRule="auto"/>
        <w:ind w:firstLine="708"/>
        <w:rPr>
          <w:sz w:val="28"/>
          <w:szCs w:val="28"/>
        </w:rPr>
      </w:pPr>
      <w:r w:rsidRPr="00D3483C">
        <w:rPr>
          <w:sz w:val="28"/>
          <w:szCs w:val="28"/>
        </w:rPr>
        <w:t xml:space="preserve">Инструментарий для педагогической диагностики — карты наблюдений детского </w:t>
      </w:r>
      <w:r w:rsidRPr="00D3483C">
        <w:rPr>
          <w:sz w:val="28"/>
          <w:szCs w:val="28"/>
        </w:rPr>
        <w:lastRenderedPageBreak/>
        <w:t>развития,</w:t>
      </w:r>
      <w:r w:rsidR="001937DF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t>позволяющие фиксировать индиви</w:t>
      </w:r>
      <w:r w:rsidR="001937DF">
        <w:rPr>
          <w:sz w:val="28"/>
          <w:szCs w:val="28"/>
        </w:rPr>
        <w:t xml:space="preserve">дуальную динамику и перспективы </w:t>
      </w:r>
      <w:r w:rsidRPr="00D3483C">
        <w:rPr>
          <w:sz w:val="28"/>
          <w:szCs w:val="28"/>
        </w:rPr>
        <w:t>развития каждого</w:t>
      </w:r>
      <w:r w:rsidR="001937DF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t>ребенка в ходе: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proofErr w:type="gramStart"/>
      <w:r w:rsidRPr="00D3483C">
        <w:rPr>
          <w:sz w:val="28"/>
          <w:szCs w:val="28"/>
        </w:rPr>
        <w:t>• коммуникации со сверстниками и взрослыми (как меняются способы установления и</w:t>
      </w:r>
      <w:proofErr w:type="gramEnd"/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поддержания контакта, принятия совместных решений, разрешения конфликтов, лидерства</w:t>
      </w:r>
      <w:r w:rsidR="001937DF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t>и пр.);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• игровой деятельности;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• познавательной деятельности (как идет развитие детских способностей, познавательной</w:t>
      </w:r>
      <w:r w:rsidR="001937DF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t>активности);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• проектной деятельности (как идет развитие детской инициативности, ответственности и</w:t>
      </w:r>
      <w:r w:rsidR="001937DF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t>автономии, как развивается умение планировать и организовывать свою деятельность);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• художественной деятельности;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• физического развития.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</w:p>
    <w:p w:rsidR="00036F74" w:rsidRPr="00D3483C" w:rsidRDefault="00036F74" w:rsidP="001937DF">
      <w:pPr>
        <w:spacing w:line="276" w:lineRule="auto"/>
        <w:ind w:firstLine="708"/>
        <w:rPr>
          <w:sz w:val="28"/>
          <w:szCs w:val="28"/>
        </w:rPr>
      </w:pPr>
      <w:r w:rsidRPr="00D3483C">
        <w:rPr>
          <w:sz w:val="28"/>
          <w:szCs w:val="28"/>
        </w:rPr>
        <w:t>Результаты педагогической диагностики могут использоваться исключительно для решения</w:t>
      </w:r>
      <w:r w:rsidR="001937DF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t>следующих образовательных задач: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1) индивидуализации образования (в том числе поддержки ребенка,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построения его образовательной траектории или профессиональной коррекции особенностей его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развития);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2) оптимизации работы с группой детей.</w:t>
      </w:r>
    </w:p>
    <w:p w:rsidR="00036F74" w:rsidRPr="00D3483C" w:rsidRDefault="00036F74" w:rsidP="001937DF">
      <w:pPr>
        <w:spacing w:line="276" w:lineRule="auto"/>
        <w:ind w:firstLine="708"/>
        <w:rPr>
          <w:sz w:val="28"/>
          <w:szCs w:val="28"/>
        </w:rPr>
      </w:pPr>
      <w:r w:rsidRPr="00D3483C">
        <w:rPr>
          <w:sz w:val="28"/>
          <w:szCs w:val="28"/>
        </w:rPr>
        <w:t>В ходе образовательной деятельности педагоги должны создавать диагностические ситуации, чтобы оценить индивидуальную динамику детей и скорректировать свои действия.</w:t>
      </w:r>
    </w:p>
    <w:p w:rsidR="00036F74" w:rsidRPr="00D3483C" w:rsidRDefault="00036F74" w:rsidP="001937DF">
      <w:pPr>
        <w:spacing w:line="276" w:lineRule="auto"/>
        <w:ind w:firstLine="708"/>
        <w:rPr>
          <w:sz w:val="28"/>
          <w:szCs w:val="28"/>
        </w:rPr>
      </w:pPr>
      <w:r w:rsidRPr="00D3483C">
        <w:rPr>
          <w:sz w:val="28"/>
          <w:szCs w:val="28"/>
        </w:rPr>
        <w:t>Карты наблюдений детского развития с рекомендациями по выстраиванию индивидуальной</w:t>
      </w:r>
      <w:r w:rsidR="001937DF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t>траектории развития каждого ребенка по всем возрастным группам готовятся к печати в</w:t>
      </w:r>
      <w:r w:rsidR="001937DF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t>издательстве «Мозаика – Синтез».</w:t>
      </w:r>
    </w:p>
    <w:p w:rsidR="00D87110" w:rsidRPr="00D3483C" w:rsidRDefault="00D87110" w:rsidP="00D3483C">
      <w:pPr>
        <w:spacing w:line="276" w:lineRule="auto"/>
        <w:rPr>
          <w:sz w:val="28"/>
          <w:szCs w:val="28"/>
        </w:rPr>
      </w:pP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Я предлагаю примерное оформление данного раздела.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</w:p>
    <w:tbl>
      <w:tblPr>
        <w:tblStyle w:val="a4"/>
        <w:tblW w:w="10530" w:type="dxa"/>
        <w:tblLook w:val="04A0" w:firstRow="1" w:lastRow="0" w:firstColumn="1" w:lastColumn="0" w:noHBand="0" w:noVBand="1"/>
      </w:tblPr>
      <w:tblGrid>
        <w:gridCol w:w="2289"/>
        <w:gridCol w:w="1954"/>
        <w:gridCol w:w="2341"/>
        <w:gridCol w:w="2288"/>
        <w:gridCol w:w="1964"/>
      </w:tblGrid>
      <w:tr w:rsidR="00036F74" w:rsidRPr="00D3483C" w:rsidTr="001F754B">
        <w:tc>
          <w:tcPr>
            <w:tcW w:w="2127" w:type="dxa"/>
          </w:tcPr>
          <w:p w:rsidR="00036F74" w:rsidRPr="00D3483C" w:rsidRDefault="00036F74" w:rsidP="00D3483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>Целевые ориентиры</w:t>
            </w:r>
          </w:p>
        </w:tc>
        <w:tc>
          <w:tcPr>
            <w:tcW w:w="1935" w:type="dxa"/>
          </w:tcPr>
          <w:p w:rsidR="00036F74" w:rsidRPr="00D3483C" w:rsidRDefault="00036F74" w:rsidP="00D3483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>Образовательная область</w:t>
            </w:r>
          </w:p>
        </w:tc>
        <w:tc>
          <w:tcPr>
            <w:tcW w:w="2319" w:type="dxa"/>
          </w:tcPr>
          <w:p w:rsidR="00036F74" w:rsidRPr="00D3483C" w:rsidRDefault="00036F74" w:rsidP="00D3483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>Задачи ОО</w:t>
            </w:r>
          </w:p>
        </w:tc>
        <w:tc>
          <w:tcPr>
            <w:tcW w:w="2374" w:type="dxa"/>
          </w:tcPr>
          <w:p w:rsidR="00036F74" w:rsidRPr="00D3483C" w:rsidRDefault="00036F74" w:rsidP="00D3483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>Результаты освоения ОО (показатели)</w:t>
            </w:r>
          </w:p>
        </w:tc>
        <w:tc>
          <w:tcPr>
            <w:tcW w:w="1775" w:type="dxa"/>
          </w:tcPr>
          <w:p w:rsidR="00036F74" w:rsidRPr="00D3483C" w:rsidRDefault="00036F74" w:rsidP="00D3483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>Оценочные материалы</w:t>
            </w:r>
          </w:p>
        </w:tc>
      </w:tr>
      <w:tr w:rsidR="00036F74" w:rsidRPr="00D3483C" w:rsidTr="001F754B">
        <w:tc>
          <w:tcPr>
            <w:tcW w:w="212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Ребенок обладает установкой </w:t>
            </w:r>
            <w:proofErr w:type="spellStart"/>
            <w:r w:rsidRPr="00D3483C">
              <w:rPr>
                <w:sz w:val="28"/>
                <w:szCs w:val="28"/>
              </w:rPr>
              <w:t>положит</w:t>
            </w:r>
            <w:proofErr w:type="gramStart"/>
            <w:r w:rsidRPr="00D3483C">
              <w:rPr>
                <w:sz w:val="28"/>
                <w:szCs w:val="28"/>
              </w:rPr>
              <w:t>.о</w:t>
            </w:r>
            <w:proofErr w:type="gramEnd"/>
            <w:r w:rsidRPr="00D3483C">
              <w:rPr>
                <w:sz w:val="28"/>
                <w:szCs w:val="28"/>
              </w:rPr>
              <w:t>тношения</w:t>
            </w:r>
            <w:proofErr w:type="spellEnd"/>
            <w:r w:rsidRPr="00D3483C">
              <w:rPr>
                <w:sz w:val="28"/>
                <w:szCs w:val="28"/>
              </w:rPr>
              <w:t xml:space="preserve"> к миру, к разным видам труда, другим людям и самому </w:t>
            </w:r>
            <w:r w:rsidRPr="00D3483C">
              <w:rPr>
                <w:sz w:val="28"/>
                <w:szCs w:val="28"/>
              </w:rPr>
              <w:lastRenderedPageBreak/>
              <w:t xml:space="preserve">себе, обладает чувством собственного достоинства; активно взаимодействует со </w:t>
            </w:r>
            <w:proofErr w:type="spellStart"/>
            <w:r w:rsidRPr="00D3483C">
              <w:rPr>
                <w:sz w:val="28"/>
                <w:szCs w:val="28"/>
              </w:rPr>
              <w:t>сверстн</w:t>
            </w:r>
            <w:proofErr w:type="spellEnd"/>
            <w:r w:rsidRPr="00D3483C">
              <w:rPr>
                <w:sz w:val="28"/>
                <w:szCs w:val="28"/>
              </w:rPr>
              <w:t xml:space="preserve">. и взросл, участвует в совместных играх. Обладает начальными знаниями о себе, о </w:t>
            </w:r>
            <w:proofErr w:type="spellStart"/>
            <w:r w:rsidRPr="00D3483C">
              <w:rPr>
                <w:sz w:val="28"/>
                <w:szCs w:val="28"/>
              </w:rPr>
              <w:t>прир</w:t>
            </w:r>
            <w:proofErr w:type="spellEnd"/>
            <w:r w:rsidRPr="00D3483C">
              <w:rPr>
                <w:sz w:val="28"/>
                <w:szCs w:val="28"/>
              </w:rPr>
              <w:t>. и социал. мире, обладает элементарными представлениями из области живой природы, естествознания</w:t>
            </w:r>
          </w:p>
        </w:tc>
        <w:tc>
          <w:tcPr>
            <w:tcW w:w="1935" w:type="dxa"/>
          </w:tcPr>
          <w:p w:rsidR="001937DF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lastRenderedPageBreak/>
              <w:t>Познаватель</w:t>
            </w:r>
            <w:r w:rsidR="001937DF">
              <w:rPr>
                <w:sz w:val="28"/>
                <w:szCs w:val="28"/>
              </w:rPr>
              <w:t>-</w:t>
            </w:r>
          </w:p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>ное развитие</w:t>
            </w:r>
          </w:p>
        </w:tc>
        <w:tc>
          <w:tcPr>
            <w:tcW w:w="2319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• Формирование нравственных качеств </w:t>
            </w:r>
            <w:proofErr w:type="spellStart"/>
            <w:r w:rsidRPr="00D3483C">
              <w:rPr>
                <w:sz w:val="28"/>
                <w:szCs w:val="28"/>
              </w:rPr>
              <w:t>дошкольн</w:t>
            </w:r>
            <w:proofErr w:type="spellEnd"/>
            <w:r w:rsidRPr="00D3483C">
              <w:rPr>
                <w:sz w:val="28"/>
                <w:szCs w:val="28"/>
              </w:rPr>
              <w:t xml:space="preserve">, повышение нравственной культуры, осмысление </w:t>
            </w:r>
            <w:r w:rsidRPr="00D3483C">
              <w:rPr>
                <w:sz w:val="28"/>
                <w:szCs w:val="28"/>
              </w:rPr>
              <w:lastRenderedPageBreak/>
              <w:t xml:space="preserve">духовных и нравственных ценностей. </w:t>
            </w:r>
          </w:p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• Развитие толерантности, </w:t>
            </w:r>
            <w:proofErr w:type="spellStart"/>
            <w:r w:rsidRPr="00D3483C">
              <w:rPr>
                <w:sz w:val="28"/>
                <w:szCs w:val="28"/>
              </w:rPr>
              <w:t>эмпатии</w:t>
            </w:r>
            <w:proofErr w:type="spellEnd"/>
            <w:r w:rsidRPr="00D3483C">
              <w:rPr>
                <w:sz w:val="28"/>
                <w:szCs w:val="28"/>
              </w:rPr>
              <w:t xml:space="preserve">, </w:t>
            </w:r>
            <w:proofErr w:type="spellStart"/>
            <w:r w:rsidRPr="00D3483C">
              <w:rPr>
                <w:sz w:val="28"/>
                <w:szCs w:val="28"/>
              </w:rPr>
              <w:t>межличн</w:t>
            </w:r>
            <w:proofErr w:type="gramStart"/>
            <w:r w:rsidRPr="00D3483C">
              <w:rPr>
                <w:sz w:val="28"/>
                <w:szCs w:val="28"/>
              </w:rPr>
              <w:t>.о</w:t>
            </w:r>
            <w:proofErr w:type="gramEnd"/>
            <w:r w:rsidRPr="00D3483C">
              <w:rPr>
                <w:sz w:val="28"/>
                <w:szCs w:val="28"/>
              </w:rPr>
              <w:t>тношений</w:t>
            </w:r>
            <w:proofErr w:type="spellEnd"/>
            <w:r w:rsidRPr="00D3483C">
              <w:rPr>
                <w:sz w:val="28"/>
                <w:szCs w:val="28"/>
              </w:rPr>
              <w:t xml:space="preserve"> и повышение самооценки дошкольников. </w:t>
            </w:r>
          </w:p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• Воспитание гражданственности, патриотизма, </w:t>
            </w:r>
            <w:proofErr w:type="spellStart"/>
            <w:r w:rsidRPr="00D3483C">
              <w:rPr>
                <w:sz w:val="28"/>
                <w:szCs w:val="28"/>
              </w:rPr>
              <w:t>ценност</w:t>
            </w:r>
            <w:proofErr w:type="spellEnd"/>
            <w:r w:rsidRPr="00D3483C">
              <w:rPr>
                <w:sz w:val="28"/>
                <w:szCs w:val="28"/>
              </w:rPr>
              <w:t xml:space="preserve"> отношение к России, к своей малой родине, </w:t>
            </w:r>
            <w:proofErr w:type="spellStart"/>
            <w:r w:rsidRPr="00D3483C">
              <w:rPr>
                <w:sz w:val="28"/>
                <w:szCs w:val="28"/>
              </w:rPr>
              <w:t>народн</w:t>
            </w:r>
            <w:proofErr w:type="gramStart"/>
            <w:r w:rsidRPr="00D3483C">
              <w:rPr>
                <w:sz w:val="28"/>
                <w:szCs w:val="28"/>
              </w:rPr>
              <w:t>.т</w:t>
            </w:r>
            <w:proofErr w:type="gramEnd"/>
            <w:r w:rsidRPr="00D3483C">
              <w:rPr>
                <w:sz w:val="28"/>
                <w:szCs w:val="28"/>
              </w:rPr>
              <w:t>радициям</w:t>
            </w:r>
            <w:proofErr w:type="spellEnd"/>
            <w:r w:rsidRPr="00D3483C">
              <w:rPr>
                <w:sz w:val="28"/>
                <w:szCs w:val="28"/>
              </w:rPr>
              <w:t xml:space="preserve">, к старшему </w:t>
            </w:r>
            <w:proofErr w:type="spellStart"/>
            <w:r w:rsidRPr="00D3483C">
              <w:rPr>
                <w:sz w:val="28"/>
                <w:szCs w:val="28"/>
              </w:rPr>
              <w:t>поколени</w:t>
            </w:r>
            <w:proofErr w:type="spellEnd"/>
          </w:p>
        </w:tc>
        <w:tc>
          <w:tcPr>
            <w:tcW w:w="2374" w:type="dxa"/>
          </w:tcPr>
          <w:p w:rsidR="001937DF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lastRenderedPageBreak/>
              <w:t>• Сформирован</w:t>
            </w:r>
          </w:p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D3483C">
              <w:rPr>
                <w:sz w:val="28"/>
                <w:szCs w:val="28"/>
              </w:rPr>
              <w:t>ность</w:t>
            </w:r>
            <w:proofErr w:type="spellEnd"/>
            <w:r w:rsidRPr="00D3483C">
              <w:rPr>
                <w:sz w:val="28"/>
                <w:szCs w:val="28"/>
              </w:rPr>
              <w:t xml:space="preserve"> представлений о национальностях и традициях народов Среднего Поволжья, </w:t>
            </w:r>
            <w:r w:rsidRPr="00D3483C">
              <w:rPr>
                <w:sz w:val="28"/>
                <w:szCs w:val="28"/>
              </w:rPr>
              <w:lastRenderedPageBreak/>
              <w:t xml:space="preserve">особенностях быта, культуры, народных художественных промыслах </w:t>
            </w:r>
          </w:p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•Сформированность представлений о родном городе и его </w:t>
            </w:r>
            <w:proofErr w:type="spellStart"/>
            <w:r w:rsidRPr="00D3483C">
              <w:rPr>
                <w:sz w:val="28"/>
                <w:szCs w:val="28"/>
              </w:rPr>
              <w:t>достопримечател</w:t>
            </w:r>
            <w:proofErr w:type="gramStart"/>
            <w:r w:rsidRPr="00D3483C">
              <w:rPr>
                <w:sz w:val="28"/>
                <w:szCs w:val="28"/>
              </w:rPr>
              <w:t>ь</w:t>
            </w:r>
            <w:proofErr w:type="spellEnd"/>
            <w:r w:rsidRPr="00D3483C">
              <w:rPr>
                <w:sz w:val="28"/>
                <w:szCs w:val="28"/>
              </w:rPr>
              <w:t>-</w:t>
            </w:r>
            <w:proofErr w:type="gramEnd"/>
            <w:r w:rsidRPr="00D3483C">
              <w:rPr>
                <w:sz w:val="28"/>
                <w:szCs w:val="28"/>
              </w:rPr>
              <w:t xml:space="preserve"> </w:t>
            </w:r>
            <w:proofErr w:type="spellStart"/>
            <w:r w:rsidRPr="00D3483C">
              <w:rPr>
                <w:sz w:val="28"/>
                <w:szCs w:val="28"/>
              </w:rPr>
              <w:t>ностях</w:t>
            </w:r>
            <w:proofErr w:type="spellEnd"/>
            <w:r w:rsidRPr="00D3483C">
              <w:rPr>
                <w:sz w:val="28"/>
                <w:szCs w:val="28"/>
              </w:rPr>
              <w:t xml:space="preserve"> </w:t>
            </w:r>
          </w:p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>•Сформированность представлений о природе родного края, животном и растительном мире, реке Волге</w:t>
            </w:r>
          </w:p>
        </w:tc>
        <w:tc>
          <w:tcPr>
            <w:tcW w:w="1775" w:type="dxa"/>
          </w:tcPr>
          <w:p w:rsidR="00036F74" w:rsidRPr="00D3483C" w:rsidRDefault="001937DF" w:rsidP="00D3483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Диагностичес</w:t>
            </w:r>
            <w:r w:rsidR="00036F74" w:rsidRPr="00D3483C">
              <w:rPr>
                <w:sz w:val="28"/>
                <w:szCs w:val="28"/>
              </w:rPr>
              <w:t>кая карта уровня эколог</w:t>
            </w:r>
            <w:proofErr w:type="gramStart"/>
            <w:r w:rsidR="00036F74" w:rsidRPr="00D3483C">
              <w:rPr>
                <w:sz w:val="28"/>
                <w:szCs w:val="28"/>
              </w:rPr>
              <w:t>о-</w:t>
            </w:r>
            <w:proofErr w:type="gramEnd"/>
            <w:r w:rsidR="00036F74" w:rsidRPr="00D3483C">
              <w:rPr>
                <w:sz w:val="28"/>
                <w:szCs w:val="28"/>
              </w:rPr>
              <w:t xml:space="preserve"> краеведческого образования детей кн. «Волжская </w:t>
            </w:r>
            <w:r w:rsidR="00036F74" w:rsidRPr="00D3483C">
              <w:rPr>
                <w:sz w:val="28"/>
                <w:szCs w:val="28"/>
              </w:rPr>
              <w:lastRenderedPageBreak/>
              <w:t xml:space="preserve">земля – Родина моя» авт. О.В. Каспарова, В.Н. </w:t>
            </w:r>
            <w:proofErr w:type="spellStart"/>
            <w:r w:rsidR="00036F74" w:rsidRPr="00D3483C">
              <w:rPr>
                <w:sz w:val="28"/>
                <w:szCs w:val="28"/>
              </w:rPr>
              <w:t>Гандина</w:t>
            </w:r>
            <w:proofErr w:type="spellEnd"/>
            <w:r w:rsidR="00036F74" w:rsidRPr="00D3483C">
              <w:rPr>
                <w:sz w:val="28"/>
                <w:szCs w:val="28"/>
              </w:rPr>
              <w:t xml:space="preserve">, О.В. </w:t>
            </w:r>
            <w:proofErr w:type="spellStart"/>
            <w:r w:rsidR="00036F74" w:rsidRPr="00D3483C">
              <w:rPr>
                <w:sz w:val="28"/>
                <w:szCs w:val="28"/>
              </w:rPr>
              <w:t>Щеповских</w:t>
            </w:r>
            <w:proofErr w:type="spellEnd"/>
          </w:p>
        </w:tc>
      </w:tr>
      <w:tr w:rsidR="00036F74" w:rsidRPr="00D3483C" w:rsidTr="001F754B">
        <w:tc>
          <w:tcPr>
            <w:tcW w:w="212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lastRenderedPageBreak/>
              <w:t xml:space="preserve">• Ребенок овладевает основными культурными способами деятельности, проявляет инициативу и самостоятельность в разных видах деятельности; </w:t>
            </w:r>
          </w:p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>• Ребенок обладает развитым воображением, которое реализуется в разных видах деятельности.</w:t>
            </w:r>
          </w:p>
        </w:tc>
        <w:tc>
          <w:tcPr>
            <w:tcW w:w="1935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>Художественно-эстетическое развитие (музыкальная деятельность)</w:t>
            </w:r>
          </w:p>
        </w:tc>
        <w:tc>
          <w:tcPr>
            <w:tcW w:w="2319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>• формировать эмоциональную отзывчивость и осознанность восприятия, (</w:t>
            </w:r>
            <w:proofErr w:type="spellStart"/>
            <w:r w:rsidRPr="00D3483C">
              <w:rPr>
                <w:sz w:val="28"/>
                <w:szCs w:val="28"/>
              </w:rPr>
              <w:t>эмоциионально</w:t>
            </w:r>
            <w:proofErr w:type="spellEnd"/>
            <w:r w:rsidRPr="00D3483C">
              <w:rPr>
                <w:sz w:val="28"/>
                <w:szCs w:val="28"/>
              </w:rPr>
              <w:t xml:space="preserve">-оценочного отношения к музыке) на </w:t>
            </w:r>
            <w:proofErr w:type="gramStart"/>
            <w:r w:rsidRPr="00D3483C">
              <w:rPr>
                <w:sz w:val="28"/>
                <w:szCs w:val="28"/>
              </w:rPr>
              <w:t>высоко-художественные</w:t>
            </w:r>
            <w:proofErr w:type="gramEnd"/>
            <w:r w:rsidRPr="00D3483C">
              <w:rPr>
                <w:sz w:val="28"/>
                <w:szCs w:val="28"/>
              </w:rPr>
              <w:t xml:space="preserve"> произведения музыкального искусства; </w:t>
            </w:r>
          </w:p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• развивать </w:t>
            </w:r>
            <w:proofErr w:type="spellStart"/>
            <w:r w:rsidRPr="00D3483C">
              <w:rPr>
                <w:sz w:val="28"/>
                <w:szCs w:val="28"/>
              </w:rPr>
              <w:t>творч</w:t>
            </w:r>
            <w:proofErr w:type="spellEnd"/>
            <w:r w:rsidRPr="00D3483C">
              <w:rPr>
                <w:sz w:val="28"/>
                <w:szCs w:val="28"/>
              </w:rPr>
              <w:t xml:space="preserve">. слушание музыки детьми, которое предполагает побуждение детей к </w:t>
            </w:r>
            <w:r w:rsidRPr="00D3483C">
              <w:rPr>
                <w:sz w:val="28"/>
                <w:szCs w:val="28"/>
              </w:rPr>
              <w:lastRenderedPageBreak/>
              <w:t>проявлениям различных форм творческой активности — муз, му</w:t>
            </w:r>
            <w:proofErr w:type="gramStart"/>
            <w:r w:rsidRPr="00D3483C">
              <w:rPr>
                <w:sz w:val="28"/>
                <w:szCs w:val="28"/>
              </w:rPr>
              <w:t>з-</w:t>
            </w:r>
            <w:proofErr w:type="gramEnd"/>
            <w:r w:rsidRPr="00D3483C">
              <w:rPr>
                <w:sz w:val="28"/>
                <w:szCs w:val="28"/>
              </w:rPr>
              <w:t xml:space="preserve"> двигательной, художественной. </w:t>
            </w:r>
          </w:p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>• формировать основы музыкальн</w:t>
            </w:r>
            <w:proofErr w:type="gramStart"/>
            <w:r w:rsidRPr="00D3483C">
              <w:rPr>
                <w:sz w:val="28"/>
                <w:szCs w:val="28"/>
              </w:rPr>
              <w:t>о-</w:t>
            </w:r>
            <w:proofErr w:type="gramEnd"/>
            <w:r w:rsidRPr="00D3483C">
              <w:rPr>
                <w:sz w:val="28"/>
                <w:szCs w:val="28"/>
              </w:rPr>
              <w:t xml:space="preserve"> эстетического сознания и музыкальной культуры в целом</w:t>
            </w:r>
          </w:p>
        </w:tc>
        <w:tc>
          <w:tcPr>
            <w:tcW w:w="2374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lastRenderedPageBreak/>
              <w:t>накоплен опыт восприятия произведений мировой муз</w:t>
            </w:r>
            <w:proofErr w:type="gramStart"/>
            <w:r w:rsidRPr="00D3483C">
              <w:rPr>
                <w:sz w:val="28"/>
                <w:szCs w:val="28"/>
              </w:rPr>
              <w:t>.</w:t>
            </w:r>
            <w:proofErr w:type="gramEnd"/>
            <w:r w:rsidRPr="00D3483C">
              <w:rPr>
                <w:sz w:val="28"/>
                <w:szCs w:val="28"/>
              </w:rPr>
              <w:t xml:space="preserve"> </w:t>
            </w:r>
            <w:proofErr w:type="gramStart"/>
            <w:r w:rsidRPr="00D3483C">
              <w:rPr>
                <w:sz w:val="28"/>
                <w:szCs w:val="28"/>
              </w:rPr>
              <w:t>к</w:t>
            </w:r>
            <w:proofErr w:type="gramEnd"/>
            <w:r w:rsidRPr="00D3483C">
              <w:rPr>
                <w:sz w:val="28"/>
                <w:szCs w:val="28"/>
              </w:rPr>
              <w:t xml:space="preserve">ультуры разных эпох и стилей и народной музыки; </w:t>
            </w:r>
          </w:p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• развито </w:t>
            </w:r>
            <w:proofErr w:type="spellStart"/>
            <w:r w:rsidRPr="00D3483C">
              <w:rPr>
                <w:sz w:val="28"/>
                <w:szCs w:val="28"/>
              </w:rPr>
              <w:t>музыкал</w:t>
            </w:r>
            <w:proofErr w:type="gramStart"/>
            <w:r w:rsidRPr="00D3483C">
              <w:rPr>
                <w:sz w:val="28"/>
                <w:szCs w:val="28"/>
              </w:rPr>
              <w:t>ь</w:t>
            </w:r>
            <w:proofErr w:type="spellEnd"/>
            <w:r w:rsidRPr="00D3483C">
              <w:rPr>
                <w:sz w:val="28"/>
                <w:szCs w:val="28"/>
              </w:rPr>
              <w:t>-</w:t>
            </w:r>
            <w:proofErr w:type="gramEnd"/>
            <w:r w:rsidRPr="00D3483C">
              <w:rPr>
                <w:sz w:val="28"/>
                <w:szCs w:val="28"/>
              </w:rPr>
              <w:t xml:space="preserve"> ное мышление детей (осознание эмоционального содержания музыки, выразительного значения музыкальной формы, жанра и др.) </w:t>
            </w:r>
          </w:p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• дети выражают </w:t>
            </w:r>
            <w:r w:rsidRPr="00D3483C">
              <w:rPr>
                <w:sz w:val="28"/>
                <w:szCs w:val="28"/>
              </w:rPr>
              <w:lastRenderedPageBreak/>
              <w:t>свои музыкальные впечатления в испол</w:t>
            </w:r>
            <w:r w:rsidR="00D87110">
              <w:rPr>
                <w:sz w:val="28"/>
                <w:szCs w:val="28"/>
              </w:rPr>
              <w:t>нительской, творческой деятель</w:t>
            </w:r>
            <w:r w:rsidRPr="00D3483C">
              <w:rPr>
                <w:sz w:val="28"/>
                <w:szCs w:val="28"/>
              </w:rPr>
              <w:t>ности (в образном слове, рисунках, пластике, инсценировках);</w:t>
            </w:r>
          </w:p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 • развиты </w:t>
            </w:r>
            <w:proofErr w:type="gramStart"/>
            <w:r w:rsidRPr="00D3483C">
              <w:rPr>
                <w:sz w:val="28"/>
                <w:szCs w:val="28"/>
              </w:rPr>
              <w:t>муз-эстет</w:t>
            </w:r>
            <w:proofErr w:type="gramEnd"/>
            <w:r w:rsidRPr="00D3483C">
              <w:rPr>
                <w:sz w:val="28"/>
                <w:szCs w:val="28"/>
              </w:rPr>
              <w:t xml:space="preserve"> потребности, признание ценности музыки.</w:t>
            </w:r>
          </w:p>
        </w:tc>
        <w:tc>
          <w:tcPr>
            <w:tcW w:w="1775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lastRenderedPageBreak/>
              <w:t>«Диагностика основ музыкальной культуры у детей дошкольного возраста» О.П. Радынова</w:t>
            </w:r>
          </w:p>
        </w:tc>
      </w:tr>
    </w:tbl>
    <w:p w:rsidR="00036F74" w:rsidRPr="00D3483C" w:rsidRDefault="00036F74" w:rsidP="00D3483C">
      <w:pPr>
        <w:spacing w:line="276" w:lineRule="auto"/>
        <w:rPr>
          <w:sz w:val="28"/>
          <w:szCs w:val="28"/>
        </w:rPr>
      </w:pP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</w:p>
    <w:p w:rsidR="00036F74" w:rsidRPr="00D3483C" w:rsidRDefault="00036F74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sz w:val="28"/>
          <w:szCs w:val="28"/>
        </w:rPr>
        <w:t>Спасибо за внимание, удачного написания пояснительной записки</w:t>
      </w:r>
    </w:p>
    <w:p w:rsidR="00357EBA" w:rsidRPr="001937DF" w:rsidRDefault="00357EBA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  <w:r w:rsidRPr="001937DF">
        <w:rPr>
          <w:rFonts w:eastAsia="Times New Roman"/>
          <w:spacing w:val="-2"/>
          <w:sz w:val="28"/>
          <w:szCs w:val="28"/>
        </w:rPr>
        <w:t>Далее</w:t>
      </w:r>
      <w:r w:rsidR="001937DF">
        <w:rPr>
          <w:rFonts w:eastAsia="Times New Roman"/>
          <w:spacing w:val="-2"/>
          <w:sz w:val="28"/>
          <w:szCs w:val="28"/>
        </w:rPr>
        <w:t>,</w:t>
      </w:r>
      <w:r w:rsidRPr="001937DF">
        <w:rPr>
          <w:rFonts w:eastAsia="Times New Roman"/>
          <w:spacing w:val="-2"/>
          <w:sz w:val="28"/>
          <w:szCs w:val="28"/>
        </w:rPr>
        <w:t xml:space="preserve"> работая по структуре</w:t>
      </w:r>
      <w:r w:rsidR="001937DF">
        <w:rPr>
          <w:rFonts w:eastAsia="Times New Roman"/>
          <w:spacing w:val="-2"/>
          <w:sz w:val="28"/>
          <w:szCs w:val="28"/>
        </w:rPr>
        <w:t>,</w:t>
      </w:r>
      <w:r w:rsidRPr="001937DF">
        <w:rPr>
          <w:rFonts w:eastAsia="Times New Roman"/>
          <w:spacing w:val="-2"/>
          <w:sz w:val="28"/>
          <w:szCs w:val="28"/>
        </w:rPr>
        <w:t xml:space="preserve"> раскроем вопрос об общих и возрастных  задачах по образовательным областям</w:t>
      </w:r>
    </w:p>
    <w:p w:rsidR="00D3483C" w:rsidRPr="00D3483C" w:rsidRDefault="00D3483C" w:rsidP="00D3483C">
      <w:pPr>
        <w:spacing w:before="100" w:beforeAutospacing="1" w:after="100" w:afterAutospacing="1" w:line="276" w:lineRule="auto"/>
        <w:jc w:val="center"/>
        <w:rPr>
          <w:rFonts w:eastAsia="Times New Roman"/>
          <w:b/>
          <w:sz w:val="28"/>
          <w:szCs w:val="28"/>
        </w:rPr>
      </w:pPr>
      <w:proofErr w:type="gramStart"/>
      <w:r w:rsidRPr="00D3483C">
        <w:rPr>
          <w:rFonts w:eastAsia="Times New Roman"/>
          <w:b/>
          <w:bCs/>
          <w:sz w:val="28"/>
          <w:szCs w:val="28"/>
        </w:rPr>
        <w:t>Основные</w:t>
      </w:r>
      <w:proofErr w:type="gramEnd"/>
      <w:r w:rsidRPr="00D3483C">
        <w:rPr>
          <w:rFonts w:eastAsia="Times New Roman"/>
          <w:b/>
          <w:bCs/>
          <w:sz w:val="28"/>
          <w:szCs w:val="28"/>
        </w:rPr>
        <w:t xml:space="preserve"> задачи </w:t>
      </w:r>
      <w:r w:rsidRPr="00D3483C">
        <w:rPr>
          <w:rFonts w:eastAsia="Times New Roman"/>
          <w:b/>
          <w:sz w:val="28"/>
          <w:szCs w:val="28"/>
        </w:rPr>
        <w:t>образовательных областей</w:t>
      </w:r>
    </w:p>
    <w:p w:rsidR="00D3483C" w:rsidRPr="00D3483C" w:rsidRDefault="00D3483C" w:rsidP="00D3483C">
      <w:pPr>
        <w:spacing w:before="100" w:beforeAutospacing="1" w:after="100" w:afterAutospacing="1" w:line="276" w:lineRule="auto"/>
        <w:jc w:val="center"/>
        <w:rPr>
          <w:rFonts w:eastAsia="Times New Roman"/>
          <w:b/>
          <w:sz w:val="28"/>
          <w:szCs w:val="28"/>
        </w:rPr>
      </w:pPr>
      <w:r w:rsidRPr="00D3483C">
        <w:rPr>
          <w:rFonts w:eastAsia="Times New Roman"/>
          <w:b/>
          <w:sz w:val="28"/>
          <w:szCs w:val="28"/>
        </w:rPr>
        <w:t>( из ФГОС ДО)</w:t>
      </w:r>
    </w:p>
    <w:p w:rsidR="00D3483C" w:rsidRPr="00D3483C" w:rsidRDefault="00D3483C" w:rsidP="001937DF">
      <w:pPr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proofErr w:type="gramStart"/>
      <w:r w:rsidRPr="00D3483C">
        <w:rPr>
          <w:rFonts w:eastAsia="Times New Roman"/>
          <w:sz w:val="28"/>
          <w:szCs w:val="28"/>
        </w:rPr>
        <w:t>В ФГОС ДО все направления развития и образования дошкольников представлены в пяти образовательных областях: социально-коммуникативное развитие, познавательное развитие, речевое развитие, художественно-эстетическое развитие и физическое развитие.</w:t>
      </w:r>
      <w:proofErr w:type="gramEnd"/>
      <w:r w:rsidRPr="00D3483C">
        <w:rPr>
          <w:rFonts w:eastAsia="Times New Roman"/>
          <w:sz w:val="28"/>
          <w:szCs w:val="28"/>
        </w:rPr>
        <w:t xml:space="preserve"> </w:t>
      </w:r>
      <w:r w:rsidRPr="00D3483C">
        <w:rPr>
          <w:rFonts w:eastAsia="Times New Roman"/>
          <w:b/>
          <w:bCs/>
          <w:sz w:val="28"/>
          <w:szCs w:val="28"/>
        </w:rPr>
        <w:t xml:space="preserve">Основные задачи </w:t>
      </w:r>
      <w:r w:rsidRPr="00D3483C">
        <w:rPr>
          <w:rFonts w:eastAsia="Times New Roman"/>
          <w:sz w:val="28"/>
          <w:szCs w:val="28"/>
        </w:rPr>
        <w:t xml:space="preserve">образовательных областей можно посмотреть </w:t>
      </w:r>
      <w:hyperlink r:id="rId6" w:history="1">
        <w:r w:rsidR="001937DF">
          <w:rPr>
            <w:rFonts w:eastAsia="Times New Roman"/>
            <w:b/>
            <w:bCs/>
            <w:sz w:val="28"/>
            <w:szCs w:val="28"/>
            <w:u w:val="single"/>
          </w:rPr>
          <w:t>в</w:t>
        </w:r>
      </w:hyperlink>
      <w:r w:rsidR="001937DF">
        <w:rPr>
          <w:rFonts w:eastAsia="Times New Roman"/>
          <w:b/>
          <w:bCs/>
          <w:sz w:val="28"/>
          <w:szCs w:val="28"/>
          <w:u w:val="single"/>
        </w:rPr>
        <w:t xml:space="preserve"> раздаточном материале.</w:t>
      </w:r>
    </w:p>
    <w:p w:rsidR="00D3483C" w:rsidRPr="00D3483C" w:rsidRDefault="00D3483C" w:rsidP="001937DF">
      <w:pPr>
        <w:spacing w:before="100" w:beforeAutospacing="1" w:after="100" w:afterAutospacing="1" w:line="276" w:lineRule="auto"/>
        <w:ind w:firstLine="708"/>
        <w:jc w:val="both"/>
        <w:rPr>
          <w:rFonts w:eastAsia="Times New Roman"/>
          <w:sz w:val="28"/>
          <w:szCs w:val="28"/>
        </w:rPr>
      </w:pPr>
      <w:r w:rsidRPr="00D3483C">
        <w:rPr>
          <w:rFonts w:eastAsia="Times New Roman"/>
          <w:sz w:val="28"/>
          <w:szCs w:val="28"/>
        </w:rPr>
        <w:t xml:space="preserve">После того, как мы сформировали и прописали  возрастные и индивидуальные особенности детей, мы будем говорить </w:t>
      </w:r>
      <w:r w:rsidRPr="00D3483C">
        <w:rPr>
          <w:rFonts w:eastAsia="Times New Roman"/>
          <w:b/>
          <w:sz w:val="28"/>
          <w:szCs w:val="28"/>
        </w:rPr>
        <w:t>об общих и возрастных задачах по образовательным областям.</w:t>
      </w:r>
    </w:p>
    <w:p w:rsidR="00D3483C" w:rsidRPr="00D3483C" w:rsidRDefault="00D3483C" w:rsidP="00D3483C">
      <w:pPr>
        <w:spacing w:before="100" w:beforeAutospacing="1" w:after="100" w:afterAutospacing="1" w:line="276" w:lineRule="auto"/>
        <w:jc w:val="both"/>
        <w:rPr>
          <w:rFonts w:eastAsia="Times New Roman"/>
          <w:sz w:val="28"/>
          <w:szCs w:val="28"/>
        </w:rPr>
      </w:pPr>
      <w:r w:rsidRPr="00D3483C">
        <w:rPr>
          <w:rFonts w:eastAsia="Times New Roman"/>
          <w:sz w:val="28"/>
          <w:szCs w:val="28"/>
        </w:rPr>
        <w:t>Что здесь имеется в виду?</w:t>
      </w:r>
    </w:p>
    <w:p w:rsidR="00D3483C" w:rsidRPr="00D3483C" w:rsidRDefault="00D3483C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Перед вами таблица.   Давайте  рассмотрим.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37"/>
        <w:gridCol w:w="4961"/>
      </w:tblGrid>
      <w:tr w:rsidR="00D3483C" w:rsidRPr="00D3483C" w:rsidTr="00D87110">
        <w:tc>
          <w:tcPr>
            <w:tcW w:w="5637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b/>
                <w:sz w:val="28"/>
                <w:szCs w:val="28"/>
              </w:rPr>
              <w:t>Общие задачи (по ФГОС)</w:t>
            </w:r>
          </w:p>
        </w:tc>
        <w:tc>
          <w:tcPr>
            <w:tcW w:w="4961" w:type="dxa"/>
          </w:tcPr>
          <w:p w:rsidR="00D3483C" w:rsidRPr="00D3483C" w:rsidRDefault="00D3483C" w:rsidP="00D3483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3483C">
              <w:rPr>
                <w:b/>
                <w:sz w:val="28"/>
                <w:szCs w:val="28"/>
              </w:rPr>
              <w:t>Задачи по возрасту</w:t>
            </w:r>
          </w:p>
        </w:tc>
      </w:tr>
      <w:tr w:rsidR="00D3483C" w:rsidRPr="00D3483C" w:rsidTr="00D87110">
        <w:tc>
          <w:tcPr>
            <w:tcW w:w="5637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3483C" w:rsidRPr="00D3483C" w:rsidTr="00D87110">
        <w:tc>
          <w:tcPr>
            <w:tcW w:w="5637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3483C" w:rsidRPr="00D3483C" w:rsidTr="00D87110">
        <w:tc>
          <w:tcPr>
            <w:tcW w:w="5637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3483C" w:rsidRPr="00D3483C" w:rsidTr="00D87110">
        <w:tc>
          <w:tcPr>
            <w:tcW w:w="5637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D3483C" w:rsidRPr="00D3483C" w:rsidRDefault="00D3483C" w:rsidP="00D3483C">
      <w:pPr>
        <w:spacing w:line="276" w:lineRule="auto"/>
        <w:jc w:val="both"/>
        <w:rPr>
          <w:sz w:val="28"/>
          <w:szCs w:val="28"/>
        </w:rPr>
      </w:pPr>
    </w:p>
    <w:p w:rsidR="00D3483C" w:rsidRPr="00D3483C" w:rsidRDefault="00D3483C" w:rsidP="00D3483C">
      <w:pPr>
        <w:spacing w:line="276" w:lineRule="auto"/>
        <w:jc w:val="both"/>
        <w:rPr>
          <w:sz w:val="28"/>
          <w:szCs w:val="28"/>
        </w:rPr>
      </w:pPr>
      <w:r w:rsidRPr="00D3483C">
        <w:rPr>
          <w:sz w:val="28"/>
          <w:szCs w:val="28"/>
        </w:rPr>
        <w:t xml:space="preserve">В первом столбике мы пропишем </w:t>
      </w:r>
      <w:r w:rsidRPr="00D3483C">
        <w:rPr>
          <w:b/>
          <w:sz w:val="28"/>
          <w:szCs w:val="28"/>
        </w:rPr>
        <w:t>общие задачи, которые нам определил Стандарт.  Обратите внимание на  раздаточный материал, там есть данные задачи.</w:t>
      </w:r>
      <w:r w:rsidRPr="00D3483C">
        <w:rPr>
          <w:sz w:val="28"/>
          <w:szCs w:val="28"/>
        </w:rPr>
        <w:t xml:space="preserve"> Они одинаковы в каждой возрастной группе.</w:t>
      </w:r>
    </w:p>
    <w:p w:rsidR="00D3483C" w:rsidRPr="00D3483C" w:rsidRDefault="00D3483C" w:rsidP="00D3483C">
      <w:pPr>
        <w:spacing w:line="276" w:lineRule="auto"/>
        <w:jc w:val="both"/>
        <w:rPr>
          <w:sz w:val="28"/>
          <w:szCs w:val="28"/>
        </w:rPr>
      </w:pPr>
      <w:r w:rsidRPr="00D3483C">
        <w:rPr>
          <w:sz w:val="28"/>
          <w:szCs w:val="28"/>
        </w:rPr>
        <w:t xml:space="preserve">А  во втором столбике  мы укажем конкретные задачи для определенной возрастной группы.  </w:t>
      </w:r>
    </w:p>
    <w:p w:rsidR="00D3483C" w:rsidRPr="00D3483C" w:rsidRDefault="00D3483C" w:rsidP="00D3483C">
      <w:pPr>
        <w:spacing w:line="276" w:lineRule="auto"/>
        <w:jc w:val="both"/>
        <w:rPr>
          <w:sz w:val="28"/>
          <w:szCs w:val="28"/>
          <w:u w:val="single"/>
        </w:rPr>
      </w:pPr>
      <w:r w:rsidRPr="00D3483C">
        <w:rPr>
          <w:sz w:val="28"/>
          <w:szCs w:val="28"/>
        </w:rPr>
        <w:t xml:space="preserve">Ну, например, рассмотрим  </w:t>
      </w:r>
      <w:r w:rsidRPr="00D3483C">
        <w:rPr>
          <w:b/>
          <w:sz w:val="28"/>
          <w:szCs w:val="28"/>
        </w:rPr>
        <w:t>общие задачи</w:t>
      </w:r>
      <w:r w:rsidRPr="00D3483C">
        <w:rPr>
          <w:sz w:val="28"/>
          <w:szCs w:val="28"/>
        </w:rPr>
        <w:t xml:space="preserve"> </w:t>
      </w:r>
      <w:r w:rsidRPr="00D3483C">
        <w:rPr>
          <w:sz w:val="28"/>
          <w:szCs w:val="28"/>
          <w:u w:val="single"/>
        </w:rPr>
        <w:t>по социально-коммуникативному развитию.  Вы видите их на слайде.</w:t>
      </w:r>
    </w:p>
    <w:p w:rsidR="00D3483C" w:rsidRPr="00D3483C" w:rsidRDefault="00D3483C" w:rsidP="00D3483C">
      <w:pPr>
        <w:spacing w:line="276" w:lineRule="auto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96"/>
        <w:gridCol w:w="3544"/>
      </w:tblGrid>
      <w:tr w:rsidR="00D3483C" w:rsidRPr="00D3483C" w:rsidTr="00D87110">
        <w:tc>
          <w:tcPr>
            <w:tcW w:w="7196" w:type="dxa"/>
          </w:tcPr>
          <w:p w:rsidR="00D3483C" w:rsidRPr="00D3483C" w:rsidRDefault="00D3483C" w:rsidP="00D3483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D3483C" w:rsidRPr="00D3483C" w:rsidRDefault="00D3483C" w:rsidP="00D3483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D3483C">
              <w:rPr>
                <w:b/>
                <w:sz w:val="28"/>
                <w:szCs w:val="28"/>
              </w:rPr>
              <w:t>Общие задачи (по ФГОС)</w:t>
            </w:r>
          </w:p>
        </w:tc>
        <w:tc>
          <w:tcPr>
            <w:tcW w:w="3544" w:type="dxa"/>
          </w:tcPr>
          <w:p w:rsidR="00D3483C" w:rsidRPr="00D3483C" w:rsidRDefault="00D3483C" w:rsidP="00D3483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D3483C" w:rsidRPr="00D3483C" w:rsidRDefault="00D3483C" w:rsidP="00D3483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D3483C">
              <w:rPr>
                <w:b/>
                <w:sz w:val="28"/>
                <w:szCs w:val="28"/>
              </w:rPr>
              <w:t>Задачи по возрасту</w:t>
            </w:r>
          </w:p>
        </w:tc>
      </w:tr>
      <w:tr w:rsidR="00D3483C" w:rsidRPr="00D3483C" w:rsidTr="00D87110">
        <w:trPr>
          <w:trHeight w:val="499"/>
        </w:trPr>
        <w:tc>
          <w:tcPr>
            <w:tcW w:w="7196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rFonts w:eastAsia="Times New Roman"/>
                <w:sz w:val="28"/>
                <w:szCs w:val="28"/>
              </w:rPr>
              <w:t>Усвоение норм и ценностей, принятых в обществе, включая моральные и нравственные ценности;</w:t>
            </w:r>
          </w:p>
        </w:tc>
        <w:tc>
          <w:tcPr>
            <w:tcW w:w="3544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3483C" w:rsidRPr="00D3483C" w:rsidTr="00D87110">
        <w:trPr>
          <w:trHeight w:val="598"/>
        </w:trPr>
        <w:tc>
          <w:tcPr>
            <w:tcW w:w="7196" w:type="dxa"/>
          </w:tcPr>
          <w:p w:rsidR="00D3483C" w:rsidRPr="00D3483C" w:rsidRDefault="00D3483C" w:rsidP="00D3483C">
            <w:pPr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D3483C">
              <w:rPr>
                <w:rFonts w:eastAsia="Times New Roman"/>
                <w:sz w:val="28"/>
                <w:szCs w:val="28"/>
              </w:rPr>
              <w:t xml:space="preserve">Развитие общения и взаимодействия ребенка </w:t>
            </w:r>
            <w:proofErr w:type="gramStart"/>
            <w:r w:rsidRPr="00D3483C">
              <w:rPr>
                <w:rFonts w:eastAsia="Times New Roman"/>
                <w:sz w:val="28"/>
                <w:szCs w:val="28"/>
              </w:rPr>
              <w:t>со</w:t>
            </w:r>
            <w:proofErr w:type="gramEnd"/>
            <w:r w:rsidRPr="00D3483C">
              <w:rPr>
                <w:rFonts w:eastAsia="Times New Roman"/>
                <w:sz w:val="28"/>
                <w:szCs w:val="28"/>
              </w:rPr>
              <w:t xml:space="preserve"> взрослыми и сверстниками;</w:t>
            </w:r>
          </w:p>
        </w:tc>
        <w:tc>
          <w:tcPr>
            <w:tcW w:w="3544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3483C" w:rsidRPr="00D3483C" w:rsidTr="00D87110">
        <w:trPr>
          <w:trHeight w:val="601"/>
        </w:trPr>
        <w:tc>
          <w:tcPr>
            <w:tcW w:w="7196" w:type="dxa"/>
          </w:tcPr>
          <w:p w:rsidR="00D3483C" w:rsidRPr="00D3483C" w:rsidRDefault="00D3483C" w:rsidP="00D3483C">
            <w:pPr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D3483C">
              <w:rPr>
                <w:rFonts w:eastAsia="Times New Roman"/>
                <w:sz w:val="28"/>
                <w:szCs w:val="28"/>
              </w:rPr>
              <w:t>Становление самостоятельности, целенаправленности и саморегуляции собственных действий;</w:t>
            </w:r>
          </w:p>
        </w:tc>
        <w:tc>
          <w:tcPr>
            <w:tcW w:w="3544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3483C" w:rsidRPr="00D3483C" w:rsidTr="00D87110">
        <w:trPr>
          <w:trHeight w:val="553"/>
        </w:trPr>
        <w:tc>
          <w:tcPr>
            <w:tcW w:w="7196" w:type="dxa"/>
          </w:tcPr>
          <w:p w:rsidR="00D3483C" w:rsidRPr="00D3483C" w:rsidRDefault="00D3483C" w:rsidP="00D3483C">
            <w:pPr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D3483C">
              <w:rPr>
                <w:rFonts w:eastAsia="Times New Roman"/>
                <w:sz w:val="28"/>
                <w:szCs w:val="28"/>
              </w:rPr>
              <w:t>Развитие социального и эмоционального интеллекта, эмоциональной отзывчивости, сопереживания;</w:t>
            </w:r>
          </w:p>
        </w:tc>
        <w:tc>
          <w:tcPr>
            <w:tcW w:w="3544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3483C" w:rsidRPr="00D3483C" w:rsidTr="00D87110">
        <w:trPr>
          <w:trHeight w:val="419"/>
        </w:trPr>
        <w:tc>
          <w:tcPr>
            <w:tcW w:w="7196" w:type="dxa"/>
          </w:tcPr>
          <w:p w:rsidR="00D3483C" w:rsidRPr="00D3483C" w:rsidRDefault="00D3483C" w:rsidP="00D3483C">
            <w:pPr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D3483C">
              <w:rPr>
                <w:rFonts w:eastAsia="Times New Roman"/>
                <w:sz w:val="28"/>
                <w:szCs w:val="28"/>
              </w:rPr>
              <w:t>Формирование готовности к совместной деятельности со сверстниками;</w:t>
            </w:r>
          </w:p>
        </w:tc>
        <w:tc>
          <w:tcPr>
            <w:tcW w:w="3544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3483C" w:rsidRPr="00D3483C" w:rsidTr="00D87110">
        <w:trPr>
          <w:trHeight w:val="839"/>
        </w:trPr>
        <w:tc>
          <w:tcPr>
            <w:tcW w:w="7196" w:type="dxa"/>
          </w:tcPr>
          <w:p w:rsidR="00D3483C" w:rsidRPr="00D3483C" w:rsidRDefault="00D3483C" w:rsidP="00D3483C">
            <w:pPr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D3483C">
              <w:rPr>
                <w:rFonts w:eastAsia="Times New Roman"/>
                <w:sz w:val="28"/>
                <w:szCs w:val="28"/>
              </w:rPr>
              <w:t>Формирование уважительного отношения и чувства принадлежности к своей семье и к сообществу детей и взрослых;</w:t>
            </w:r>
          </w:p>
        </w:tc>
        <w:tc>
          <w:tcPr>
            <w:tcW w:w="3544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3483C" w:rsidRPr="00D3483C" w:rsidTr="00D87110">
        <w:trPr>
          <w:trHeight w:val="567"/>
        </w:trPr>
        <w:tc>
          <w:tcPr>
            <w:tcW w:w="7196" w:type="dxa"/>
          </w:tcPr>
          <w:p w:rsidR="00D3483C" w:rsidRPr="00D3483C" w:rsidRDefault="00D3483C" w:rsidP="00D3483C">
            <w:pPr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D3483C">
              <w:rPr>
                <w:rFonts w:eastAsia="Times New Roman"/>
                <w:sz w:val="28"/>
                <w:szCs w:val="28"/>
              </w:rPr>
              <w:t>Формирование позитивных установок к различным видам труда и творчества;</w:t>
            </w:r>
          </w:p>
        </w:tc>
        <w:tc>
          <w:tcPr>
            <w:tcW w:w="3544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3483C" w:rsidRPr="00D3483C" w:rsidTr="00D87110">
        <w:trPr>
          <w:trHeight w:val="580"/>
        </w:trPr>
        <w:tc>
          <w:tcPr>
            <w:tcW w:w="7196" w:type="dxa"/>
          </w:tcPr>
          <w:p w:rsidR="00D3483C" w:rsidRPr="00D3483C" w:rsidRDefault="00D3483C" w:rsidP="00D3483C">
            <w:pPr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D3483C">
              <w:rPr>
                <w:rFonts w:eastAsia="Times New Roman"/>
                <w:sz w:val="28"/>
                <w:szCs w:val="28"/>
              </w:rPr>
              <w:t>Формирование  основ безопасного поведения в быту, социуме, природе.</w:t>
            </w:r>
          </w:p>
        </w:tc>
        <w:tc>
          <w:tcPr>
            <w:tcW w:w="3544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D3483C" w:rsidRPr="00D3483C" w:rsidRDefault="00D3483C" w:rsidP="00D3483C">
      <w:pPr>
        <w:spacing w:line="276" w:lineRule="auto"/>
        <w:jc w:val="both"/>
        <w:rPr>
          <w:rFonts w:eastAsia="Times New Roman"/>
          <w:sz w:val="28"/>
          <w:szCs w:val="28"/>
          <w:u w:val="single"/>
        </w:rPr>
      </w:pPr>
      <w:r w:rsidRPr="00D3483C">
        <w:rPr>
          <w:sz w:val="28"/>
          <w:szCs w:val="28"/>
        </w:rPr>
        <w:t xml:space="preserve">Для подробного рассмотрения  давайте возьмем  </w:t>
      </w:r>
      <w:r w:rsidRPr="00D3483C">
        <w:rPr>
          <w:b/>
          <w:sz w:val="28"/>
          <w:szCs w:val="28"/>
        </w:rPr>
        <w:t xml:space="preserve">общую задачу по социально-коммуникативному развитию  </w:t>
      </w:r>
      <w:r w:rsidRPr="00D3483C">
        <w:rPr>
          <w:rFonts w:eastAsia="Times New Roman"/>
          <w:sz w:val="28"/>
          <w:szCs w:val="28"/>
          <w:u w:val="single"/>
        </w:rPr>
        <w:t>Формирование  основ безопасного поведения в быту, социуме, природе.</w:t>
      </w:r>
    </w:p>
    <w:p w:rsidR="00D3483C" w:rsidRPr="00D3483C" w:rsidRDefault="00D3483C" w:rsidP="00D3483C">
      <w:pPr>
        <w:spacing w:line="276" w:lineRule="auto"/>
        <w:jc w:val="both"/>
        <w:rPr>
          <w:sz w:val="28"/>
          <w:szCs w:val="28"/>
        </w:rPr>
      </w:pPr>
      <w:r w:rsidRPr="00D3483C">
        <w:rPr>
          <w:rFonts w:eastAsia="Times New Roman"/>
          <w:sz w:val="28"/>
          <w:szCs w:val="28"/>
        </w:rPr>
        <w:t xml:space="preserve">   Она присутствует во всех возрастах, но содержание её  будет изменяться, и мы сейчас рассмотрим динамику. Для примера взята средняя группа, и  задачи данного возраста будут звучать так: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7088"/>
      </w:tblGrid>
      <w:tr w:rsidR="00D3483C" w:rsidRPr="00D3483C" w:rsidTr="00D87110">
        <w:tc>
          <w:tcPr>
            <w:tcW w:w="3510" w:type="dxa"/>
          </w:tcPr>
          <w:p w:rsidR="00D3483C" w:rsidRPr="00D3483C" w:rsidRDefault="00D3483C" w:rsidP="00D3483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3483C">
              <w:rPr>
                <w:b/>
                <w:sz w:val="28"/>
                <w:szCs w:val="28"/>
              </w:rPr>
              <w:t>Общие задачи (по ФГОС)</w:t>
            </w:r>
          </w:p>
        </w:tc>
        <w:tc>
          <w:tcPr>
            <w:tcW w:w="7088" w:type="dxa"/>
          </w:tcPr>
          <w:p w:rsidR="00D3483C" w:rsidRPr="00D3483C" w:rsidRDefault="00D3483C" w:rsidP="00D3483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3483C">
              <w:rPr>
                <w:b/>
                <w:sz w:val="28"/>
                <w:szCs w:val="28"/>
              </w:rPr>
              <w:t>Задачи по возрасту</w:t>
            </w:r>
          </w:p>
        </w:tc>
      </w:tr>
      <w:tr w:rsidR="00D3483C" w:rsidRPr="00D3483C" w:rsidTr="00D87110">
        <w:tc>
          <w:tcPr>
            <w:tcW w:w="3510" w:type="dxa"/>
          </w:tcPr>
          <w:p w:rsidR="00D3483C" w:rsidRPr="00D3483C" w:rsidRDefault="00D3483C" w:rsidP="00D3483C">
            <w:pPr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D3483C">
              <w:rPr>
                <w:rFonts w:eastAsia="Times New Roman"/>
                <w:sz w:val="28"/>
                <w:szCs w:val="28"/>
              </w:rPr>
              <w:t>Формирование  основ безопасного поведения в быту, социуме, природе.</w:t>
            </w:r>
          </w:p>
          <w:p w:rsidR="00D3483C" w:rsidRPr="00D3483C" w:rsidRDefault="00D3483C" w:rsidP="00D3483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3483C">
              <w:rPr>
                <w:rFonts w:eastAsia="Times New Roman"/>
                <w:b/>
                <w:sz w:val="28"/>
                <w:szCs w:val="28"/>
              </w:rPr>
              <w:t>(средняя группа)</w:t>
            </w:r>
          </w:p>
        </w:tc>
        <w:tc>
          <w:tcPr>
            <w:tcW w:w="7088" w:type="dxa"/>
          </w:tcPr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1.Развивать навыки безопасного поведения у детей </w:t>
            </w:r>
            <w:proofErr w:type="gramStart"/>
            <w:r w:rsidRPr="00D3483C">
              <w:rPr>
                <w:sz w:val="28"/>
                <w:szCs w:val="28"/>
              </w:rPr>
              <w:t>при</w:t>
            </w:r>
            <w:proofErr w:type="gramEnd"/>
            <w:r w:rsidRPr="00D3483C">
              <w:rPr>
                <w:sz w:val="28"/>
                <w:szCs w:val="28"/>
              </w:rPr>
              <w:t>:</w:t>
            </w:r>
          </w:p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- обращении с огнем (профилактика возникновения пожара и правила поведения в пожароопасной ситуации), включая вызов и телефонный диалог с </w:t>
            </w:r>
            <w:r w:rsidRPr="00D3483C">
              <w:rPr>
                <w:sz w:val="28"/>
                <w:szCs w:val="28"/>
              </w:rPr>
              <w:lastRenderedPageBreak/>
              <w:t xml:space="preserve">пожарной службой </w:t>
            </w:r>
            <w:proofErr w:type="gramStart"/>
            <w:r w:rsidRPr="00D3483C">
              <w:rPr>
                <w:sz w:val="28"/>
                <w:szCs w:val="28"/>
              </w:rPr>
              <w:t xml:space="preserve">( </w:t>
            </w:r>
            <w:proofErr w:type="gramEnd"/>
            <w:r w:rsidRPr="00D3483C">
              <w:rPr>
                <w:sz w:val="28"/>
                <w:szCs w:val="28"/>
              </w:rPr>
              <w:t>№ телефона 01)</w:t>
            </w:r>
          </w:p>
          <w:p w:rsidR="00D3483C" w:rsidRPr="00D3483C" w:rsidRDefault="00D3483C" w:rsidP="00D3483C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- обращении с электричеством и электроприборами (электрочайник, утюг, микроволновая печь, стиральная машина и </w:t>
            </w:r>
            <w:proofErr w:type="spellStart"/>
            <w:proofErr w:type="gramStart"/>
            <w:r w:rsidRPr="00D3483C">
              <w:rPr>
                <w:sz w:val="28"/>
                <w:szCs w:val="28"/>
              </w:rPr>
              <w:t>др</w:t>
            </w:r>
            <w:proofErr w:type="spellEnd"/>
            <w:proofErr w:type="gramEnd"/>
            <w:r w:rsidRPr="00D3483C">
              <w:rPr>
                <w:sz w:val="28"/>
                <w:szCs w:val="28"/>
              </w:rPr>
              <w:t>)</w:t>
            </w:r>
          </w:p>
          <w:p w:rsidR="00D3483C" w:rsidRPr="00D3483C" w:rsidRDefault="00D3483C" w:rsidP="00D87110">
            <w:pPr>
              <w:spacing w:line="276" w:lineRule="auto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- при использовании острых и колюще-режущих предметов (ножка, вилка, ножницы, иголка, стекло, зеркало и </w:t>
            </w:r>
            <w:proofErr w:type="spellStart"/>
            <w:r w:rsidRPr="00D3483C">
              <w:rPr>
                <w:sz w:val="28"/>
                <w:szCs w:val="28"/>
              </w:rPr>
              <w:t>т</w:t>
            </w:r>
            <w:proofErr w:type="gramStart"/>
            <w:r w:rsidRPr="00D3483C">
              <w:rPr>
                <w:sz w:val="28"/>
                <w:szCs w:val="28"/>
              </w:rPr>
              <w:t>.д</w:t>
            </w:r>
            <w:proofErr w:type="spellEnd"/>
            <w:proofErr w:type="gramEnd"/>
            <w:r w:rsidRPr="00D3483C">
              <w:rPr>
                <w:sz w:val="28"/>
                <w:szCs w:val="28"/>
              </w:rPr>
              <w:t>)</w:t>
            </w:r>
          </w:p>
        </w:tc>
      </w:tr>
    </w:tbl>
    <w:p w:rsidR="00D3483C" w:rsidRPr="00D3483C" w:rsidRDefault="00D3483C" w:rsidP="00D3483C">
      <w:pPr>
        <w:spacing w:line="276" w:lineRule="auto"/>
        <w:jc w:val="both"/>
        <w:rPr>
          <w:sz w:val="28"/>
          <w:szCs w:val="28"/>
        </w:rPr>
      </w:pPr>
    </w:p>
    <w:p w:rsidR="00D3483C" w:rsidRPr="00D3483C" w:rsidRDefault="00D3483C" w:rsidP="00D3483C">
      <w:pPr>
        <w:spacing w:line="276" w:lineRule="auto"/>
        <w:jc w:val="both"/>
        <w:rPr>
          <w:sz w:val="28"/>
          <w:szCs w:val="28"/>
        </w:rPr>
      </w:pPr>
    </w:p>
    <w:p w:rsidR="00D3483C" w:rsidRPr="00D3483C" w:rsidRDefault="00D3483C" w:rsidP="00D3483C">
      <w:pPr>
        <w:spacing w:line="276" w:lineRule="auto"/>
        <w:jc w:val="both"/>
        <w:rPr>
          <w:sz w:val="28"/>
          <w:szCs w:val="28"/>
        </w:rPr>
      </w:pPr>
      <w:r w:rsidRPr="00D3483C">
        <w:rPr>
          <w:sz w:val="28"/>
          <w:szCs w:val="28"/>
        </w:rPr>
        <w:t xml:space="preserve">В подготовительной группе содержание работы по ОБЖ расширяется, поэтому возрастные задачи  усложняются, и  звучат  следующим образом: </w:t>
      </w:r>
    </w:p>
    <w:p w:rsidR="00D3483C" w:rsidRPr="00D3483C" w:rsidRDefault="00D3483C" w:rsidP="00D3483C">
      <w:pPr>
        <w:spacing w:line="276" w:lineRule="auto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6804"/>
      </w:tblGrid>
      <w:tr w:rsidR="00D3483C" w:rsidRPr="00D3483C" w:rsidTr="00D87110">
        <w:tc>
          <w:tcPr>
            <w:tcW w:w="3794" w:type="dxa"/>
          </w:tcPr>
          <w:p w:rsidR="00D3483C" w:rsidRPr="00D3483C" w:rsidRDefault="00D3483C" w:rsidP="00D3483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3483C">
              <w:rPr>
                <w:b/>
                <w:sz w:val="28"/>
                <w:szCs w:val="28"/>
              </w:rPr>
              <w:t>Общие задачи (по ФГОС)</w:t>
            </w:r>
          </w:p>
        </w:tc>
        <w:tc>
          <w:tcPr>
            <w:tcW w:w="6804" w:type="dxa"/>
          </w:tcPr>
          <w:p w:rsidR="00D3483C" w:rsidRPr="00D3483C" w:rsidRDefault="00D3483C" w:rsidP="00D3483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D3483C">
              <w:rPr>
                <w:b/>
                <w:sz w:val="28"/>
                <w:szCs w:val="28"/>
              </w:rPr>
              <w:t xml:space="preserve">Задачи по возрасту </w:t>
            </w:r>
          </w:p>
        </w:tc>
      </w:tr>
      <w:tr w:rsidR="00D3483C" w:rsidRPr="00D3483C" w:rsidTr="00D87110">
        <w:tc>
          <w:tcPr>
            <w:tcW w:w="3794" w:type="dxa"/>
          </w:tcPr>
          <w:p w:rsidR="00D3483C" w:rsidRPr="00D3483C" w:rsidRDefault="00D3483C" w:rsidP="00D3483C">
            <w:pPr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D3483C">
              <w:rPr>
                <w:rFonts w:eastAsia="Times New Roman"/>
                <w:sz w:val="28"/>
                <w:szCs w:val="28"/>
              </w:rPr>
              <w:t>Формирование  основ безопасного поведения в быту, социуме, природе.</w:t>
            </w:r>
          </w:p>
          <w:p w:rsidR="00D3483C" w:rsidRPr="00D3483C" w:rsidRDefault="00D3483C" w:rsidP="00D3483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3483C">
              <w:rPr>
                <w:rFonts w:eastAsia="Times New Roman"/>
                <w:b/>
                <w:sz w:val="28"/>
                <w:szCs w:val="28"/>
              </w:rPr>
              <w:t>(подготовительная  группа)</w:t>
            </w:r>
          </w:p>
        </w:tc>
        <w:tc>
          <w:tcPr>
            <w:tcW w:w="6804" w:type="dxa"/>
          </w:tcPr>
          <w:p w:rsidR="00D3483C" w:rsidRPr="00D3483C" w:rsidRDefault="00D3483C" w:rsidP="00D3483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Развивать у детей навыки безопасного поведения в </w:t>
            </w:r>
            <w:r w:rsidRPr="00D3483C">
              <w:rPr>
                <w:b/>
                <w:sz w:val="28"/>
                <w:szCs w:val="28"/>
              </w:rPr>
              <w:t>экстремальных ситуациях,</w:t>
            </w:r>
            <w:r w:rsidRPr="00D3483C">
              <w:rPr>
                <w:sz w:val="28"/>
                <w:szCs w:val="28"/>
              </w:rPr>
              <w:t xml:space="preserve"> в том числе: </w:t>
            </w:r>
          </w:p>
          <w:p w:rsidR="00D3483C" w:rsidRPr="00D3483C" w:rsidRDefault="00D3483C" w:rsidP="00D3483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- создающих угрозу жизни и здоровью (застрял в лифте, потерялся, остался без электричества, порезался, ощутил запах газа и </w:t>
            </w:r>
            <w:proofErr w:type="spellStart"/>
            <w:r w:rsidRPr="00D3483C">
              <w:rPr>
                <w:sz w:val="28"/>
                <w:szCs w:val="28"/>
              </w:rPr>
              <w:t>т</w:t>
            </w:r>
            <w:proofErr w:type="gramStart"/>
            <w:r w:rsidRPr="00D3483C">
              <w:rPr>
                <w:sz w:val="28"/>
                <w:szCs w:val="28"/>
              </w:rPr>
              <w:t>.д</w:t>
            </w:r>
            <w:proofErr w:type="spellEnd"/>
            <w:proofErr w:type="gramEnd"/>
            <w:r w:rsidRPr="00D3483C">
              <w:rPr>
                <w:sz w:val="28"/>
                <w:szCs w:val="28"/>
              </w:rPr>
              <w:t>);</w:t>
            </w:r>
          </w:p>
          <w:p w:rsidR="00D3483C" w:rsidRPr="00D3483C" w:rsidRDefault="00D3483C" w:rsidP="00D3483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>- связанных с оказанием элементарной помощи себе и другому человеку (использование дезинфицирующих и перевязочных средств аптечки);</w:t>
            </w:r>
          </w:p>
          <w:p w:rsidR="00D3483C" w:rsidRPr="00D3483C" w:rsidRDefault="00D3483C" w:rsidP="00D3483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>- на природе;</w:t>
            </w:r>
          </w:p>
          <w:p w:rsidR="00D3483C" w:rsidRPr="00D3483C" w:rsidRDefault="00D3483C" w:rsidP="00D3483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- в совместной деятельности со сверстниками: не участвовать в играх и действиях, которые предполагают нарушение правил безопасности, рассказать взрослым о ситуации, когда на твоих глазах нарушают правила безопасности и </w:t>
            </w:r>
            <w:proofErr w:type="spellStart"/>
            <w:proofErr w:type="gramStart"/>
            <w:r w:rsidRPr="00D3483C">
              <w:rPr>
                <w:sz w:val="28"/>
                <w:szCs w:val="28"/>
              </w:rPr>
              <w:t>др</w:t>
            </w:r>
            <w:proofErr w:type="spellEnd"/>
            <w:proofErr w:type="gramEnd"/>
            <w:r w:rsidRPr="00D3483C">
              <w:rPr>
                <w:sz w:val="28"/>
                <w:szCs w:val="28"/>
              </w:rPr>
              <w:t>;</w:t>
            </w:r>
          </w:p>
          <w:p w:rsidR="00D3483C" w:rsidRPr="00D3483C" w:rsidRDefault="00D3483C" w:rsidP="00D3483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3483C">
              <w:rPr>
                <w:sz w:val="28"/>
                <w:szCs w:val="28"/>
              </w:rPr>
              <w:t xml:space="preserve">- требующих вызова скорой помощи,  службы газа и службы спасения </w:t>
            </w:r>
            <w:proofErr w:type="gramStart"/>
            <w:r w:rsidRPr="00D3483C">
              <w:rPr>
                <w:sz w:val="28"/>
                <w:szCs w:val="28"/>
              </w:rPr>
              <w:t xml:space="preserve">( </w:t>
            </w:r>
            <w:proofErr w:type="gramEnd"/>
            <w:r w:rsidRPr="00D3483C">
              <w:rPr>
                <w:sz w:val="28"/>
                <w:szCs w:val="28"/>
              </w:rPr>
              <w:t>в ом числе освоение норм телефонного диалога с диспетчером экстренных служб)</w:t>
            </w:r>
          </w:p>
        </w:tc>
      </w:tr>
    </w:tbl>
    <w:p w:rsidR="00D3483C" w:rsidRPr="00D3483C" w:rsidRDefault="00D3483C" w:rsidP="00D3483C">
      <w:pPr>
        <w:spacing w:line="276" w:lineRule="auto"/>
        <w:jc w:val="both"/>
        <w:rPr>
          <w:b/>
          <w:sz w:val="28"/>
          <w:szCs w:val="28"/>
        </w:rPr>
      </w:pPr>
    </w:p>
    <w:p w:rsidR="00D3483C" w:rsidRPr="00D3483C" w:rsidRDefault="00D3483C" w:rsidP="00D3483C">
      <w:pPr>
        <w:spacing w:line="276" w:lineRule="auto"/>
        <w:jc w:val="both"/>
        <w:rPr>
          <w:sz w:val="28"/>
          <w:szCs w:val="28"/>
        </w:rPr>
      </w:pPr>
      <w:r w:rsidRPr="00D3483C">
        <w:rPr>
          <w:b/>
          <w:sz w:val="28"/>
          <w:szCs w:val="28"/>
        </w:rPr>
        <w:t>Таким образом,</w:t>
      </w:r>
      <w:r w:rsidRPr="00D3483C">
        <w:rPr>
          <w:sz w:val="28"/>
          <w:szCs w:val="28"/>
        </w:rPr>
        <w:t xml:space="preserve"> мы видим, что общие задачи по ФГОС у нас одни и те же в каждом возрасте, а возрастные задачи конкретизируются в соответствии  с той программой, по которой мы работаем.</w:t>
      </w:r>
    </w:p>
    <w:p w:rsidR="00D3483C" w:rsidRPr="00D3483C" w:rsidRDefault="00D3483C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color w:val="FF0000"/>
          <w:spacing w:val="-2"/>
          <w:sz w:val="28"/>
          <w:szCs w:val="28"/>
        </w:rPr>
      </w:pPr>
    </w:p>
    <w:p w:rsidR="00357EBA" w:rsidRPr="00D3483C" w:rsidRDefault="00357EBA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color w:val="FF0000"/>
          <w:spacing w:val="-2"/>
          <w:sz w:val="28"/>
          <w:szCs w:val="28"/>
        </w:rPr>
        <w:t xml:space="preserve">Ведущий: </w:t>
      </w:r>
      <w:r w:rsidRPr="00D3483C">
        <w:rPr>
          <w:rFonts w:eastAsia="Times New Roman"/>
          <w:spacing w:val="-2"/>
          <w:sz w:val="28"/>
          <w:szCs w:val="28"/>
        </w:rPr>
        <w:t xml:space="preserve">Мы понимаем, что вопросов больше чем ответов, сегодня мы с вами говорим о наполнении рабочей программы, об авторах которые дают рекомендации к написанию, об опыте других педагогов, и о </w:t>
      </w:r>
      <w:proofErr w:type="gramStart"/>
      <w:r w:rsidRPr="00D3483C">
        <w:rPr>
          <w:rFonts w:eastAsia="Times New Roman"/>
          <w:spacing w:val="-2"/>
          <w:sz w:val="28"/>
          <w:szCs w:val="28"/>
        </w:rPr>
        <w:t>том</w:t>
      </w:r>
      <w:proofErr w:type="gramEnd"/>
      <w:r w:rsidRPr="00D3483C">
        <w:rPr>
          <w:rFonts w:eastAsia="Times New Roman"/>
          <w:spacing w:val="-2"/>
          <w:sz w:val="28"/>
          <w:szCs w:val="28"/>
        </w:rPr>
        <w:t xml:space="preserve"> что документ обязательный!</w:t>
      </w:r>
    </w:p>
    <w:p w:rsidR="00357EBA" w:rsidRPr="00D3483C" w:rsidRDefault="00357EBA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color w:val="FF0000"/>
          <w:spacing w:val="-2"/>
          <w:sz w:val="28"/>
          <w:szCs w:val="28"/>
        </w:rPr>
        <w:t>Ведущий</w:t>
      </w:r>
      <w:r w:rsidRPr="00D3483C">
        <w:rPr>
          <w:rFonts w:eastAsia="Times New Roman"/>
          <w:spacing w:val="-2"/>
          <w:sz w:val="28"/>
          <w:szCs w:val="28"/>
        </w:rPr>
        <w:t>: Переходим к следующему разделу –</w:t>
      </w:r>
      <w:r w:rsidR="007F3D65">
        <w:rPr>
          <w:rFonts w:eastAsia="Times New Roman"/>
          <w:spacing w:val="-2"/>
          <w:sz w:val="28"/>
          <w:szCs w:val="28"/>
        </w:rPr>
        <w:t xml:space="preserve"> </w:t>
      </w:r>
      <w:r w:rsidRPr="00D3483C">
        <w:rPr>
          <w:rFonts w:eastAsia="Times New Roman"/>
          <w:spacing w:val="-2"/>
          <w:sz w:val="28"/>
          <w:szCs w:val="28"/>
        </w:rPr>
        <w:t>Модели работы с детьми</w:t>
      </w:r>
    </w:p>
    <w:p w:rsidR="00D87110" w:rsidRDefault="00D87110" w:rsidP="007F3D65">
      <w:pPr>
        <w:spacing w:line="276" w:lineRule="auto"/>
        <w:jc w:val="center"/>
        <w:rPr>
          <w:rFonts w:eastAsia="Times New Roman"/>
          <w:b/>
          <w:color w:val="FF0000"/>
          <w:spacing w:val="-2"/>
          <w:sz w:val="28"/>
          <w:szCs w:val="28"/>
        </w:rPr>
      </w:pPr>
    </w:p>
    <w:p w:rsidR="00036F74" w:rsidRPr="00D3483C" w:rsidRDefault="00036F74" w:rsidP="007F3D65">
      <w:pPr>
        <w:spacing w:line="276" w:lineRule="auto"/>
        <w:jc w:val="center"/>
        <w:rPr>
          <w:b/>
          <w:sz w:val="22"/>
          <w:szCs w:val="28"/>
        </w:rPr>
      </w:pPr>
      <w:r w:rsidRPr="00D3483C">
        <w:rPr>
          <w:b/>
          <w:sz w:val="22"/>
          <w:szCs w:val="28"/>
        </w:rPr>
        <w:lastRenderedPageBreak/>
        <w:t>Комплексно-тематическое планирование</w:t>
      </w:r>
    </w:p>
    <w:p w:rsidR="00036F74" w:rsidRPr="00D3483C" w:rsidRDefault="00036F74" w:rsidP="00D3483C">
      <w:pPr>
        <w:spacing w:line="276" w:lineRule="auto"/>
        <w:rPr>
          <w:b/>
          <w:sz w:val="22"/>
          <w:szCs w:val="28"/>
        </w:rPr>
      </w:pPr>
    </w:p>
    <w:tbl>
      <w:tblPr>
        <w:tblStyle w:val="a4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69"/>
        <w:gridCol w:w="779"/>
        <w:gridCol w:w="935"/>
        <w:gridCol w:w="1991"/>
        <w:gridCol w:w="957"/>
        <w:gridCol w:w="957"/>
        <w:gridCol w:w="957"/>
        <w:gridCol w:w="957"/>
        <w:gridCol w:w="1039"/>
        <w:gridCol w:w="975"/>
        <w:gridCol w:w="425"/>
      </w:tblGrid>
      <w:tr w:rsidR="00036F74" w:rsidRPr="00D3483C" w:rsidTr="00D3483C">
        <w:trPr>
          <w:trHeight w:val="332"/>
        </w:trPr>
        <w:tc>
          <w:tcPr>
            <w:tcW w:w="1369" w:type="dxa"/>
            <w:vMerge w:val="restart"/>
            <w:textDirection w:val="btLr"/>
          </w:tcPr>
          <w:p w:rsidR="00036F74" w:rsidRPr="00D3483C" w:rsidRDefault="00036F74" w:rsidP="00D3483C">
            <w:pPr>
              <w:spacing w:line="276" w:lineRule="auto"/>
              <w:ind w:left="113" w:right="113"/>
              <w:rPr>
                <w:sz w:val="22"/>
                <w:szCs w:val="28"/>
              </w:rPr>
            </w:pPr>
            <w:r w:rsidRPr="00D3483C">
              <w:rPr>
                <w:sz w:val="22"/>
                <w:szCs w:val="28"/>
              </w:rPr>
              <w:t>№ недели</w:t>
            </w:r>
          </w:p>
        </w:tc>
        <w:tc>
          <w:tcPr>
            <w:tcW w:w="779" w:type="dxa"/>
            <w:vMerge w:val="restart"/>
            <w:textDirection w:val="btLr"/>
          </w:tcPr>
          <w:p w:rsidR="00036F74" w:rsidRPr="00D3483C" w:rsidRDefault="00036F74" w:rsidP="00D3483C">
            <w:pPr>
              <w:spacing w:line="276" w:lineRule="auto"/>
              <w:ind w:left="113" w:right="113"/>
              <w:rPr>
                <w:sz w:val="22"/>
                <w:szCs w:val="28"/>
              </w:rPr>
            </w:pPr>
            <w:r w:rsidRPr="00D3483C">
              <w:rPr>
                <w:sz w:val="22"/>
                <w:szCs w:val="28"/>
              </w:rPr>
              <w:t>Тема недели</w:t>
            </w:r>
          </w:p>
        </w:tc>
        <w:tc>
          <w:tcPr>
            <w:tcW w:w="8768" w:type="dxa"/>
            <w:gridSpan w:val="8"/>
          </w:tcPr>
          <w:p w:rsidR="00036F74" w:rsidRPr="00D3483C" w:rsidRDefault="00036F74" w:rsidP="00D3483C">
            <w:pPr>
              <w:spacing w:line="276" w:lineRule="auto"/>
              <w:rPr>
                <w:sz w:val="22"/>
                <w:szCs w:val="28"/>
              </w:rPr>
            </w:pPr>
            <w:r w:rsidRPr="00D3483C">
              <w:rPr>
                <w:sz w:val="22"/>
                <w:szCs w:val="28"/>
              </w:rPr>
              <w:t>Формы организации образовательного процесса</w:t>
            </w:r>
          </w:p>
        </w:tc>
        <w:tc>
          <w:tcPr>
            <w:tcW w:w="425" w:type="dxa"/>
            <w:vMerge w:val="restart"/>
            <w:textDirection w:val="btLr"/>
          </w:tcPr>
          <w:p w:rsidR="00036F74" w:rsidRPr="00D3483C" w:rsidRDefault="00036F74" w:rsidP="00D3483C">
            <w:pPr>
              <w:spacing w:line="276" w:lineRule="auto"/>
              <w:ind w:left="113" w:right="113"/>
              <w:rPr>
                <w:sz w:val="22"/>
                <w:szCs w:val="28"/>
              </w:rPr>
            </w:pPr>
            <w:r w:rsidRPr="00D3483C">
              <w:rPr>
                <w:sz w:val="22"/>
                <w:szCs w:val="28"/>
              </w:rPr>
              <w:t>Особенности организации РППС</w:t>
            </w:r>
          </w:p>
        </w:tc>
      </w:tr>
      <w:tr w:rsidR="00036F74" w:rsidRPr="00D3483C" w:rsidTr="00D3483C">
        <w:trPr>
          <w:cantSplit/>
          <w:trHeight w:val="2425"/>
        </w:trPr>
        <w:tc>
          <w:tcPr>
            <w:tcW w:w="1369" w:type="dxa"/>
            <w:vMerge/>
          </w:tcPr>
          <w:p w:rsidR="00036F74" w:rsidRPr="00D3483C" w:rsidRDefault="00036F74" w:rsidP="00D3483C">
            <w:pPr>
              <w:spacing w:line="276" w:lineRule="auto"/>
              <w:rPr>
                <w:sz w:val="22"/>
                <w:szCs w:val="28"/>
              </w:rPr>
            </w:pPr>
          </w:p>
        </w:tc>
        <w:tc>
          <w:tcPr>
            <w:tcW w:w="779" w:type="dxa"/>
            <w:vMerge/>
          </w:tcPr>
          <w:p w:rsidR="00036F74" w:rsidRPr="00D3483C" w:rsidRDefault="00036F74" w:rsidP="00D3483C">
            <w:pPr>
              <w:spacing w:line="276" w:lineRule="auto"/>
              <w:rPr>
                <w:sz w:val="22"/>
                <w:szCs w:val="28"/>
              </w:rPr>
            </w:pPr>
          </w:p>
        </w:tc>
        <w:tc>
          <w:tcPr>
            <w:tcW w:w="935" w:type="dxa"/>
            <w:textDirection w:val="btLr"/>
          </w:tcPr>
          <w:p w:rsidR="00036F74" w:rsidRPr="00D3483C" w:rsidRDefault="00036F74" w:rsidP="00D3483C">
            <w:pPr>
              <w:spacing w:line="276" w:lineRule="auto"/>
              <w:ind w:left="113" w:right="113"/>
              <w:rPr>
                <w:sz w:val="22"/>
                <w:szCs w:val="28"/>
              </w:rPr>
            </w:pPr>
            <w:r w:rsidRPr="00D3483C">
              <w:rPr>
                <w:sz w:val="22"/>
                <w:szCs w:val="28"/>
              </w:rPr>
              <w:t>НОД</w:t>
            </w:r>
          </w:p>
        </w:tc>
        <w:tc>
          <w:tcPr>
            <w:tcW w:w="1991" w:type="dxa"/>
            <w:textDirection w:val="btLr"/>
          </w:tcPr>
          <w:p w:rsidR="00036F74" w:rsidRPr="00D3483C" w:rsidRDefault="00036F74" w:rsidP="00D3483C">
            <w:pPr>
              <w:spacing w:line="276" w:lineRule="auto"/>
              <w:ind w:left="113" w:right="113"/>
              <w:rPr>
                <w:sz w:val="22"/>
                <w:szCs w:val="28"/>
              </w:rPr>
            </w:pPr>
            <w:r w:rsidRPr="00D3483C">
              <w:rPr>
                <w:sz w:val="22"/>
                <w:szCs w:val="28"/>
              </w:rPr>
              <w:t>Реализация проектов (</w:t>
            </w:r>
            <w:proofErr w:type="gramStart"/>
            <w:r w:rsidRPr="00D3483C">
              <w:rPr>
                <w:sz w:val="22"/>
                <w:szCs w:val="28"/>
              </w:rPr>
              <w:t>краткосрочные</w:t>
            </w:r>
            <w:proofErr w:type="gramEnd"/>
            <w:r w:rsidRPr="00D3483C">
              <w:rPr>
                <w:sz w:val="22"/>
                <w:szCs w:val="28"/>
              </w:rPr>
              <w:t xml:space="preserve"> и длительные)</w:t>
            </w:r>
          </w:p>
        </w:tc>
        <w:tc>
          <w:tcPr>
            <w:tcW w:w="957" w:type="dxa"/>
            <w:textDirection w:val="btLr"/>
          </w:tcPr>
          <w:p w:rsidR="00036F74" w:rsidRPr="00D3483C" w:rsidRDefault="00036F74" w:rsidP="00D3483C">
            <w:pPr>
              <w:spacing w:line="276" w:lineRule="auto"/>
              <w:ind w:left="113" w:right="113"/>
              <w:rPr>
                <w:sz w:val="22"/>
                <w:szCs w:val="28"/>
              </w:rPr>
            </w:pPr>
            <w:r w:rsidRPr="00D3483C">
              <w:rPr>
                <w:sz w:val="22"/>
                <w:szCs w:val="28"/>
              </w:rPr>
              <w:t>Мастерская</w:t>
            </w:r>
          </w:p>
        </w:tc>
        <w:tc>
          <w:tcPr>
            <w:tcW w:w="957" w:type="dxa"/>
            <w:textDirection w:val="btLr"/>
          </w:tcPr>
          <w:p w:rsidR="00036F74" w:rsidRPr="00D3483C" w:rsidRDefault="00036F74" w:rsidP="00D3483C">
            <w:pPr>
              <w:spacing w:line="276" w:lineRule="auto"/>
              <w:ind w:left="113" w:right="113"/>
              <w:rPr>
                <w:sz w:val="22"/>
                <w:szCs w:val="28"/>
              </w:rPr>
            </w:pPr>
            <w:r w:rsidRPr="00D3483C">
              <w:rPr>
                <w:sz w:val="22"/>
                <w:szCs w:val="28"/>
              </w:rPr>
              <w:t>Беседа</w:t>
            </w:r>
          </w:p>
        </w:tc>
        <w:tc>
          <w:tcPr>
            <w:tcW w:w="957" w:type="dxa"/>
            <w:textDirection w:val="btLr"/>
          </w:tcPr>
          <w:p w:rsidR="00036F74" w:rsidRPr="00D3483C" w:rsidRDefault="00036F74" w:rsidP="00D3483C">
            <w:pPr>
              <w:spacing w:line="276" w:lineRule="auto"/>
              <w:ind w:left="113" w:right="113"/>
              <w:rPr>
                <w:sz w:val="22"/>
                <w:szCs w:val="28"/>
              </w:rPr>
            </w:pPr>
            <w:r w:rsidRPr="00D3483C">
              <w:rPr>
                <w:sz w:val="22"/>
                <w:szCs w:val="28"/>
              </w:rPr>
              <w:t>Игра</w:t>
            </w:r>
          </w:p>
        </w:tc>
        <w:tc>
          <w:tcPr>
            <w:tcW w:w="957" w:type="dxa"/>
            <w:textDirection w:val="btLr"/>
          </w:tcPr>
          <w:p w:rsidR="00036F74" w:rsidRPr="00D3483C" w:rsidRDefault="00036F74" w:rsidP="00D3483C">
            <w:pPr>
              <w:spacing w:line="276" w:lineRule="auto"/>
              <w:ind w:left="113" w:right="113"/>
              <w:rPr>
                <w:sz w:val="22"/>
                <w:szCs w:val="28"/>
              </w:rPr>
            </w:pPr>
            <w:r w:rsidRPr="00D3483C">
              <w:rPr>
                <w:sz w:val="22"/>
                <w:szCs w:val="28"/>
              </w:rPr>
              <w:t>Коллекционирование</w:t>
            </w:r>
          </w:p>
        </w:tc>
        <w:tc>
          <w:tcPr>
            <w:tcW w:w="1039" w:type="dxa"/>
            <w:textDirection w:val="btLr"/>
          </w:tcPr>
          <w:p w:rsidR="00036F74" w:rsidRPr="00D3483C" w:rsidRDefault="00036F74" w:rsidP="00D3483C">
            <w:pPr>
              <w:spacing w:line="276" w:lineRule="auto"/>
              <w:ind w:left="113" w:right="113"/>
              <w:rPr>
                <w:sz w:val="22"/>
                <w:szCs w:val="28"/>
              </w:rPr>
            </w:pPr>
            <w:r w:rsidRPr="00D3483C">
              <w:rPr>
                <w:sz w:val="22"/>
                <w:szCs w:val="28"/>
              </w:rPr>
              <w:t>Решение ситуативных задач</w:t>
            </w:r>
          </w:p>
        </w:tc>
        <w:tc>
          <w:tcPr>
            <w:tcW w:w="975" w:type="dxa"/>
            <w:textDirection w:val="btLr"/>
          </w:tcPr>
          <w:p w:rsidR="00036F74" w:rsidRPr="00D3483C" w:rsidRDefault="00036F74" w:rsidP="00D3483C">
            <w:pPr>
              <w:spacing w:line="276" w:lineRule="auto"/>
              <w:ind w:left="113" w:right="113"/>
              <w:rPr>
                <w:sz w:val="22"/>
                <w:szCs w:val="28"/>
              </w:rPr>
            </w:pPr>
            <w:r w:rsidRPr="00D3483C">
              <w:rPr>
                <w:sz w:val="22"/>
                <w:szCs w:val="28"/>
              </w:rPr>
              <w:t>Другие формы организации образовательного процесса</w:t>
            </w:r>
          </w:p>
        </w:tc>
        <w:tc>
          <w:tcPr>
            <w:tcW w:w="425" w:type="dxa"/>
            <w:vMerge/>
          </w:tcPr>
          <w:p w:rsidR="00036F74" w:rsidRPr="00D3483C" w:rsidRDefault="00036F74" w:rsidP="00D3483C">
            <w:pPr>
              <w:spacing w:line="276" w:lineRule="auto"/>
              <w:rPr>
                <w:sz w:val="22"/>
                <w:szCs w:val="28"/>
              </w:rPr>
            </w:pPr>
          </w:p>
        </w:tc>
      </w:tr>
      <w:tr w:rsidR="00036F74" w:rsidRPr="00D3483C" w:rsidTr="00D3483C">
        <w:trPr>
          <w:trHeight w:val="332"/>
        </w:trPr>
        <w:tc>
          <w:tcPr>
            <w:tcW w:w="1369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79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91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39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75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36F74" w:rsidRPr="00D3483C" w:rsidTr="00D3483C">
        <w:trPr>
          <w:trHeight w:val="332"/>
        </w:trPr>
        <w:tc>
          <w:tcPr>
            <w:tcW w:w="1369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79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91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39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75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36F74" w:rsidRPr="00D3483C" w:rsidTr="00D3483C">
        <w:trPr>
          <w:trHeight w:val="351"/>
        </w:trPr>
        <w:tc>
          <w:tcPr>
            <w:tcW w:w="1369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79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91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39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75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036F74" w:rsidRPr="00D3483C" w:rsidRDefault="00036F74" w:rsidP="00D3483C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036F74" w:rsidRPr="00D3483C" w:rsidRDefault="00036F74" w:rsidP="00D3483C">
      <w:pPr>
        <w:spacing w:line="276" w:lineRule="auto"/>
        <w:rPr>
          <w:sz w:val="28"/>
          <w:szCs w:val="28"/>
          <w:highlight w:val="yellow"/>
        </w:rPr>
      </w:pP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После того как разработаны все модели образовательного процесса в рабочей программе можно  указать КОМПЛЕКСНО-ТЕМАТИЧЕСКОЕ ПЛАНИРОВАНИЕ, т.е.  наш план воспитательно</w:t>
      </w:r>
      <w:r w:rsidR="007F3D65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t>- образовательной работы.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Оксана Алексеевна его представила в виде таблицы. Эта таблица будет заполняться гораздо быстрее и легче, чем наш обычный план воспитательно</w:t>
      </w:r>
      <w:r w:rsidR="007F3D65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t>- образовательной работы, почему?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Потому что уже будут выстроены модели образовательного процесса на день, неделю и год. И здесь указываются только номер недели, ее тему, название основных занятий и другие формы образовательного процесса.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Здесь можно давать только ссылку, откуда взят материал для подготовки проведения образовательной деятельности (конспект, методическое пособие, и др.)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Таким образом, каждую неделю будет заполняться этот раздел рабочей программы.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В комплексно-тематическом планировании указываются все формы организации образовательного процесса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b/>
          <w:sz w:val="28"/>
          <w:szCs w:val="28"/>
        </w:rPr>
        <w:t>Модель дня</w:t>
      </w:r>
    </w:p>
    <w:p w:rsidR="00036F74" w:rsidRPr="00D3483C" w:rsidRDefault="00036F74" w:rsidP="00D3483C">
      <w:pPr>
        <w:spacing w:line="276" w:lineRule="auto"/>
        <w:ind w:firstLine="708"/>
        <w:rPr>
          <w:sz w:val="28"/>
          <w:szCs w:val="28"/>
        </w:rPr>
      </w:pPr>
      <w:r w:rsidRPr="00D3483C">
        <w:rPr>
          <w:sz w:val="28"/>
          <w:szCs w:val="28"/>
        </w:rPr>
        <w:t xml:space="preserve"> В рабочей программе должно быть  отражено</w:t>
      </w:r>
      <w:r w:rsidR="007F3D65">
        <w:rPr>
          <w:sz w:val="28"/>
          <w:szCs w:val="28"/>
        </w:rPr>
        <w:t>,</w:t>
      </w:r>
      <w:r w:rsidRPr="00D3483C">
        <w:rPr>
          <w:sz w:val="28"/>
          <w:szCs w:val="28"/>
        </w:rPr>
        <w:t xml:space="preserve"> каким образом выстроить образовательный процесс с детьми на короткую и более длительную  перспективу. </w:t>
      </w:r>
    </w:p>
    <w:p w:rsidR="00036F74" w:rsidRPr="00D3483C" w:rsidRDefault="00036F74" w:rsidP="00D3483C">
      <w:pPr>
        <w:spacing w:line="276" w:lineRule="auto"/>
        <w:ind w:firstLine="708"/>
        <w:rPr>
          <w:sz w:val="28"/>
          <w:szCs w:val="28"/>
        </w:rPr>
      </w:pPr>
      <w:r w:rsidRPr="00D3483C">
        <w:rPr>
          <w:sz w:val="28"/>
          <w:szCs w:val="28"/>
        </w:rPr>
        <w:t xml:space="preserve">Воспитатель должен знать последовательность своих </w:t>
      </w:r>
      <w:r w:rsidRPr="00D3483C">
        <w:rPr>
          <w:sz w:val="28"/>
          <w:szCs w:val="28"/>
          <w:u w:val="single"/>
        </w:rPr>
        <w:t>ежедневных действий</w:t>
      </w:r>
      <w:r w:rsidRPr="00D3483C">
        <w:rPr>
          <w:sz w:val="28"/>
          <w:szCs w:val="28"/>
        </w:rPr>
        <w:t xml:space="preserve">. Он должен видеть перспективу своей работы </w:t>
      </w:r>
      <w:r w:rsidRPr="00D3483C">
        <w:rPr>
          <w:sz w:val="28"/>
          <w:szCs w:val="28"/>
          <w:u w:val="single"/>
        </w:rPr>
        <w:t>на неделю</w:t>
      </w:r>
      <w:r w:rsidRPr="00D3483C">
        <w:rPr>
          <w:sz w:val="28"/>
          <w:szCs w:val="28"/>
        </w:rPr>
        <w:t xml:space="preserve"> и </w:t>
      </w:r>
      <w:r w:rsidRPr="00D3483C">
        <w:rPr>
          <w:sz w:val="28"/>
          <w:szCs w:val="28"/>
          <w:u w:val="single"/>
        </w:rPr>
        <w:t>год</w:t>
      </w:r>
      <w:r w:rsidRPr="00D3483C">
        <w:rPr>
          <w:sz w:val="28"/>
          <w:szCs w:val="28"/>
        </w:rPr>
        <w:t xml:space="preserve"> в соответствии с образовательной программой или с вариативной образовательной программой. Т. е начиная с пошаговых действий в течение дня, продолжая моделью работы на неделю и заканчивая моделью работы на учебный  год. </w:t>
      </w:r>
      <w:r w:rsidRPr="00D3483C">
        <w:rPr>
          <w:b/>
          <w:sz w:val="28"/>
          <w:szCs w:val="28"/>
        </w:rPr>
        <w:t>Это очень важно иметь в рабочей программе.</w:t>
      </w:r>
    </w:p>
    <w:p w:rsidR="00036F74" w:rsidRPr="00D3483C" w:rsidRDefault="00036F74" w:rsidP="00D3483C">
      <w:pPr>
        <w:spacing w:line="276" w:lineRule="auto"/>
        <w:rPr>
          <w:b/>
          <w:sz w:val="28"/>
          <w:szCs w:val="28"/>
          <w:u w:val="single"/>
        </w:rPr>
      </w:pPr>
      <w:r w:rsidRPr="00D3483C">
        <w:rPr>
          <w:b/>
          <w:sz w:val="28"/>
          <w:szCs w:val="28"/>
          <w:u w:val="single"/>
        </w:rPr>
        <w:t xml:space="preserve">Модель дня будет привязана к режиму дня. 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Можно сказать, что это сам режим дня, в котором отмечено: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 xml:space="preserve">-Режимные моменты, 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- Формы организации образовательного процесса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lastRenderedPageBreak/>
        <w:t>- Виды деятельности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-Время в режиме дня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-Длительность</w:t>
      </w:r>
      <w:r w:rsidR="007F3D65">
        <w:rPr>
          <w:sz w:val="28"/>
          <w:szCs w:val="28"/>
        </w:rPr>
        <w:t xml:space="preserve"> </w:t>
      </w:r>
      <w:proofErr w:type="gramStart"/>
      <w:r w:rsidRPr="00D3483C">
        <w:rPr>
          <w:sz w:val="28"/>
          <w:szCs w:val="28"/>
        </w:rPr>
        <w:t xml:space="preserve">( </w:t>
      </w:r>
      <w:proofErr w:type="gramEnd"/>
      <w:r w:rsidRPr="00D3483C">
        <w:rPr>
          <w:sz w:val="28"/>
          <w:szCs w:val="28"/>
        </w:rPr>
        <w:t>тех или иных форм деятельности и форм организации образовательного процесса)</w:t>
      </w:r>
    </w:p>
    <w:p w:rsidR="00036F74" w:rsidRPr="00D3483C" w:rsidRDefault="00036F74" w:rsidP="00D3483C">
      <w:pPr>
        <w:spacing w:line="276" w:lineRule="auto"/>
        <w:rPr>
          <w:b/>
          <w:sz w:val="28"/>
          <w:szCs w:val="28"/>
        </w:rPr>
      </w:pPr>
      <w:r w:rsidRPr="00D3483C">
        <w:rPr>
          <w:b/>
          <w:sz w:val="28"/>
          <w:szCs w:val="28"/>
        </w:rPr>
        <w:t>Это важно.</w:t>
      </w:r>
    </w:p>
    <w:p w:rsidR="00036F74" w:rsidRPr="00D3483C" w:rsidRDefault="00036F74" w:rsidP="00D3483C">
      <w:pPr>
        <w:spacing w:line="276" w:lineRule="auto"/>
        <w:rPr>
          <w:sz w:val="28"/>
          <w:szCs w:val="28"/>
          <w:u w:val="single"/>
        </w:rPr>
      </w:pPr>
      <w:r w:rsidRPr="00D3483C">
        <w:rPr>
          <w:sz w:val="28"/>
          <w:szCs w:val="28"/>
          <w:u w:val="single"/>
        </w:rPr>
        <w:t>В конце этой таблицы проводиться общий подсчет времени.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Здесь учитывается время на самостоятельную деятельность, время на прогулку, сон, игру, на занятия.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 xml:space="preserve">Этот подсчет времени поможет удовлетворить всех проверяющих и самим убедиться в том, что по мимо образовательной программы, выполняются и требования Сан </w:t>
      </w:r>
      <w:proofErr w:type="spellStart"/>
      <w:r w:rsidRPr="00D3483C">
        <w:rPr>
          <w:sz w:val="28"/>
          <w:szCs w:val="28"/>
        </w:rPr>
        <w:t>Пина</w:t>
      </w:r>
      <w:proofErr w:type="spellEnd"/>
    </w:p>
    <w:p w:rsidR="00036F74" w:rsidRPr="00D3483C" w:rsidRDefault="00036F74" w:rsidP="00D3483C">
      <w:pPr>
        <w:spacing w:line="276" w:lineRule="auto"/>
        <w:rPr>
          <w:b/>
          <w:sz w:val="28"/>
          <w:szCs w:val="28"/>
        </w:rPr>
      </w:pPr>
      <w:r w:rsidRPr="00D3483C">
        <w:rPr>
          <w:b/>
          <w:sz w:val="28"/>
          <w:szCs w:val="28"/>
        </w:rPr>
        <w:t>Модель на неделю.</w:t>
      </w:r>
    </w:p>
    <w:p w:rsidR="00036F74" w:rsidRPr="00D3483C" w:rsidRDefault="00036F74" w:rsidP="00D3483C">
      <w:pPr>
        <w:spacing w:line="276" w:lineRule="auto"/>
        <w:rPr>
          <w:b/>
          <w:sz w:val="28"/>
          <w:szCs w:val="28"/>
        </w:rPr>
      </w:pPr>
      <w:r w:rsidRPr="00D3483C">
        <w:rPr>
          <w:b/>
          <w:sz w:val="28"/>
          <w:szCs w:val="28"/>
        </w:rPr>
        <w:t>Эта модель тесно привязана к расписанию непосредственно образовательной деятельности.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Начинается построения этой модели с построения расписания непосредственно образовательной деятельности, с учетом рекомендаций  вариативных программ «Истоки» «Радуга» «Детство» «От рождения до школы» и др.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Скоролупова Оксана Алексеевна дает пример модели образовательного процесса для средней группы.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Но от расписания модель  отличается тем, что организация образовательного процесса предусматривается в течение всего дня и в этом образовательном процессе помимо НОД есть другие формы организации образовательного процесса, такие как игра, чтение художественной и познавательной  литературы, коллекционирование, решение ситуативных задач, беседы и другие формы работы</w:t>
      </w:r>
    </w:p>
    <w:p w:rsidR="00036F74" w:rsidRPr="00D3483C" w:rsidRDefault="00036F74" w:rsidP="00D3483C">
      <w:pPr>
        <w:spacing w:line="276" w:lineRule="auto"/>
        <w:rPr>
          <w:b/>
          <w:sz w:val="28"/>
          <w:szCs w:val="28"/>
        </w:rPr>
      </w:pPr>
      <w:r w:rsidRPr="00D3483C">
        <w:rPr>
          <w:b/>
          <w:sz w:val="28"/>
          <w:szCs w:val="28"/>
        </w:rPr>
        <w:t>Модель на год.</w:t>
      </w:r>
    </w:p>
    <w:p w:rsidR="00036F74" w:rsidRPr="00D3483C" w:rsidRDefault="00036F74" w:rsidP="00D3483C">
      <w:pPr>
        <w:spacing w:line="276" w:lineRule="auto"/>
        <w:rPr>
          <w:sz w:val="28"/>
          <w:szCs w:val="28"/>
          <w:u w:val="single"/>
        </w:rPr>
      </w:pPr>
      <w:r w:rsidRPr="00D3483C">
        <w:rPr>
          <w:sz w:val="28"/>
          <w:szCs w:val="28"/>
          <w:u w:val="single"/>
        </w:rPr>
        <w:t xml:space="preserve">Модель  на год пишется на весь календарный год. 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Здесь расписываются все темы которые воспитатель в течение года скажем так изучает с детьми и которые предусмотрены вариативной образовательной программой определенного детского сада</w:t>
      </w:r>
      <w:r w:rsidR="007F3D65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t xml:space="preserve">(«Радуга» «Успех» «Детство» и </w:t>
      </w:r>
      <w:proofErr w:type="spellStart"/>
      <w:proofErr w:type="gramStart"/>
      <w:r w:rsidRPr="00D3483C">
        <w:rPr>
          <w:sz w:val="28"/>
          <w:szCs w:val="28"/>
        </w:rPr>
        <w:t>др</w:t>
      </w:r>
      <w:proofErr w:type="spellEnd"/>
      <w:proofErr w:type="gramEnd"/>
      <w:r w:rsidRPr="00D3483C">
        <w:rPr>
          <w:sz w:val="28"/>
          <w:szCs w:val="28"/>
        </w:rPr>
        <w:t>)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 xml:space="preserve">Оксана Алексеевна предлагает разложить год на тематические недели </w:t>
      </w:r>
      <w:r w:rsidRPr="00D3483C">
        <w:rPr>
          <w:b/>
          <w:sz w:val="28"/>
          <w:szCs w:val="28"/>
        </w:rPr>
        <w:t>(ТН)</w:t>
      </w:r>
      <w:r w:rsidRPr="00D3483C">
        <w:rPr>
          <w:sz w:val="28"/>
          <w:szCs w:val="28"/>
        </w:rPr>
        <w:t xml:space="preserve"> и тематические образовательные проекты </w:t>
      </w:r>
      <w:r w:rsidRPr="00D3483C">
        <w:rPr>
          <w:b/>
          <w:sz w:val="28"/>
          <w:szCs w:val="28"/>
        </w:rPr>
        <w:t>(ТОП)</w:t>
      </w:r>
    </w:p>
    <w:p w:rsidR="00036F74" w:rsidRPr="00D3483C" w:rsidRDefault="00036F74" w:rsidP="00D3483C">
      <w:pPr>
        <w:spacing w:line="276" w:lineRule="auto"/>
        <w:rPr>
          <w:b/>
          <w:sz w:val="28"/>
          <w:szCs w:val="28"/>
        </w:rPr>
      </w:pPr>
      <w:r w:rsidRPr="00D3483C">
        <w:rPr>
          <w:b/>
          <w:sz w:val="28"/>
          <w:szCs w:val="28"/>
        </w:rPr>
        <w:t>Чем они отличаются друг от друга эти две формы</w:t>
      </w:r>
      <w:proofErr w:type="gramStart"/>
      <w:r w:rsidRPr="00D3483C">
        <w:rPr>
          <w:b/>
          <w:sz w:val="28"/>
          <w:szCs w:val="28"/>
        </w:rPr>
        <w:t xml:space="preserve">.? </w:t>
      </w:r>
      <w:proofErr w:type="gramEnd"/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Организационно, структурно</w:t>
      </w:r>
      <w:r w:rsidR="007F3D65">
        <w:rPr>
          <w:sz w:val="28"/>
          <w:szCs w:val="28"/>
        </w:rPr>
        <w:t xml:space="preserve"> </w:t>
      </w:r>
      <w:r w:rsidRPr="00D3483C">
        <w:rPr>
          <w:sz w:val="28"/>
          <w:szCs w:val="28"/>
          <w:u w:val="single"/>
        </w:rPr>
        <w:t xml:space="preserve">- </w:t>
      </w:r>
      <w:r w:rsidR="007F3D65">
        <w:rPr>
          <w:sz w:val="28"/>
          <w:szCs w:val="28"/>
          <w:u w:val="single"/>
        </w:rPr>
        <w:t xml:space="preserve"> </w:t>
      </w:r>
      <w:r w:rsidRPr="00D3483C">
        <w:rPr>
          <w:sz w:val="28"/>
          <w:szCs w:val="28"/>
          <w:u w:val="single"/>
        </w:rPr>
        <w:t>главное отличие это наличие  или отсутствие НОД.</w:t>
      </w:r>
    </w:p>
    <w:p w:rsidR="00036F74" w:rsidRPr="00D3483C" w:rsidRDefault="00036F74" w:rsidP="00D3483C">
      <w:pPr>
        <w:spacing w:line="276" w:lineRule="auto"/>
        <w:ind w:firstLine="708"/>
        <w:rPr>
          <w:sz w:val="28"/>
          <w:szCs w:val="28"/>
        </w:rPr>
      </w:pPr>
      <w:r w:rsidRPr="00D3483C">
        <w:rPr>
          <w:b/>
          <w:sz w:val="28"/>
          <w:szCs w:val="28"/>
        </w:rPr>
        <w:t>ТН</w:t>
      </w:r>
      <w:r w:rsidRPr="00D3483C">
        <w:rPr>
          <w:sz w:val="28"/>
          <w:szCs w:val="28"/>
        </w:rPr>
        <w:t xml:space="preserve"> это прежде всего образовательная деятельность</w:t>
      </w:r>
      <w:r w:rsidR="007F3D65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t>(НОД), а потом уже все другие формы организации образовательного процесса.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В любой тематической неделе</w:t>
      </w:r>
      <w:r w:rsidR="007F3D65">
        <w:rPr>
          <w:sz w:val="28"/>
          <w:szCs w:val="28"/>
        </w:rPr>
        <w:t xml:space="preserve"> </w:t>
      </w:r>
      <w:r w:rsidRPr="00D3483C">
        <w:rPr>
          <w:sz w:val="28"/>
          <w:szCs w:val="28"/>
        </w:rPr>
        <w:t>(</w:t>
      </w:r>
      <w:r w:rsidRPr="00D3483C">
        <w:rPr>
          <w:b/>
          <w:sz w:val="28"/>
          <w:szCs w:val="28"/>
        </w:rPr>
        <w:t>ТН</w:t>
      </w:r>
      <w:r w:rsidRPr="00D3483C">
        <w:rPr>
          <w:sz w:val="28"/>
          <w:szCs w:val="28"/>
        </w:rPr>
        <w:t>) присутствует  и НОД и другие организационные формы образовательного процесса</w:t>
      </w:r>
    </w:p>
    <w:p w:rsidR="00036F74" w:rsidRPr="00D3483C" w:rsidRDefault="00036F74" w:rsidP="00D3483C">
      <w:pPr>
        <w:spacing w:line="276" w:lineRule="auto"/>
        <w:ind w:firstLine="708"/>
        <w:rPr>
          <w:sz w:val="28"/>
          <w:szCs w:val="28"/>
        </w:rPr>
      </w:pPr>
      <w:r w:rsidRPr="00D3483C">
        <w:rPr>
          <w:b/>
          <w:sz w:val="28"/>
          <w:szCs w:val="28"/>
        </w:rPr>
        <w:t>ТОП</w:t>
      </w:r>
      <w:r w:rsidRPr="00D3483C">
        <w:rPr>
          <w:sz w:val="28"/>
          <w:szCs w:val="28"/>
        </w:rPr>
        <w:t xml:space="preserve"> структурно от </w:t>
      </w:r>
      <w:r w:rsidRPr="00D3483C">
        <w:rPr>
          <w:b/>
          <w:sz w:val="28"/>
          <w:szCs w:val="28"/>
        </w:rPr>
        <w:t xml:space="preserve">ТН </w:t>
      </w:r>
      <w:r w:rsidRPr="00D3483C">
        <w:rPr>
          <w:sz w:val="28"/>
          <w:szCs w:val="28"/>
        </w:rPr>
        <w:t xml:space="preserve"> отличается тем, что </w:t>
      </w:r>
      <w:r w:rsidRPr="00D3483C">
        <w:rPr>
          <w:b/>
          <w:sz w:val="28"/>
          <w:szCs w:val="28"/>
        </w:rPr>
        <w:t>ТОП</w:t>
      </w:r>
      <w:r w:rsidRPr="00D3483C">
        <w:rPr>
          <w:sz w:val="28"/>
          <w:szCs w:val="28"/>
        </w:rPr>
        <w:t xml:space="preserve"> реализует  содержание в любых формах образовательного процесс</w:t>
      </w:r>
      <w:proofErr w:type="gramStart"/>
      <w:r w:rsidRPr="00D3483C">
        <w:rPr>
          <w:sz w:val="28"/>
          <w:szCs w:val="28"/>
        </w:rPr>
        <w:t>а(</w:t>
      </w:r>
      <w:proofErr w:type="gramEnd"/>
      <w:r w:rsidRPr="00D3483C">
        <w:rPr>
          <w:sz w:val="28"/>
          <w:szCs w:val="28"/>
        </w:rPr>
        <w:t xml:space="preserve"> игра, чтение, экспериментирование, и </w:t>
      </w:r>
      <w:proofErr w:type="spellStart"/>
      <w:r w:rsidRPr="00D3483C">
        <w:rPr>
          <w:sz w:val="28"/>
          <w:szCs w:val="28"/>
        </w:rPr>
        <w:t>др</w:t>
      </w:r>
      <w:proofErr w:type="spellEnd"/>
      <w:r w:rsidRPr="00D3483C">
        <w:rPr>
          <w:sz w:val="28"/>
          <w:szCs w:val="28"/>
        </w:rPr>
        <w:t>)  за исключением НОД.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На примере средней группы мы видим, что в основе модели лежат ТН, ТОП в основном в летний период.</w:t>
      </w:r>
    </w:p>
    <w:p w:rsidR="00036F74" w:rsidRPr="00D3483C" w:rsidRDefault="00036F74" w:rsidP="007F3D65">
      <w:pPr>
        <w:spacing w:line="276" w:lineRule="auto"/>
        <w:ind w:firstLine="708"/>
        <w:rPr>
          <w:sz w:val="28"/>
          <w:szCs w:val="28"/>
        </w:rPr>
      </w:pPr>
      <w:r w:rsidRPr="00D3483C">
        <w:rPr>
          <w:sz w:val="28"/>
          <w:szCs w:val="28"/>
        </w:rPr>
        <w:lastRenderedPageBreak/>
        <w:t>Оксана Алексеевна Скоролупова  говорит о том, что модель образовательного процесса на год можно назвать КАЛЕНДАРНО-ТЕМАТИЧЕСКОЕ ПЛАНИРОВАНИЕ.</w:t>
      </w:r>
    </w:p>
    <w:p w:rsidR="00036F74" w:rsidRPr="00D3483C" w:rsidRDefault="00036F74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>Модели на неделю, можно дать название УЧЕБНЫЙ ПЛАН</w:t>
      </w:r>
    </w:p>
    <w:p w:rsidR="00036F74" w:rsidRPr="00D3483C" w:rsidRDefault="00036F74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</w:p>
    <w:p w:rsidR="00357EBA" w:rsidRPr="00D3483C" w:rsidRDefault="00357EBA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b/>
          <w:color w:val="FF0000"/>
          <w:spacing w:val="-2"/>
          <w:sz w:val="28"/>
          <w:szCs w:val="28"/>
        </w:rPr>
        <w:t>Спасибо, вопросы</w:t>
      </w:r>
      <w:r w:rsidRPr="00D3483C">
        <w:rPr>
          <w:rFonts w:eastAsia="Times New Roman"/>
          <w:spacing w:val="-2"/>
          <w:sz w:val="28"/>
          <w:szCs w:val="28"/>
        </w:rPr>
        <w:t>?</w:t>
      </w:r>
    </w:p>
    <w:p w:rsidR="00357EBA" w:rsidRPr="00D3483C" w:rsidRDefault="00357EBA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b/>
          <w:color w:val="FF0000"/>
          <w:spacing w:val="-2"/>
          <w:sz w:val="28"/>
          <w:szCs w:val="28"/>
        </w:rPr>
        <w:t>Ведущий</w:t>
      </w:r>
      <w:r w:rsidRPr="00D3483C">
        <w:rPr>
          <w:rFonts w:eastAsia="Times New Roman"/>
          <w:spacing w:val="-2"/>
          <w:sz w:val="28"/>
          <w:szCs w:val="28"/>
        </w:rPr>
        <w:t>: Следующий раздел</w:t>
      </w:r>
      <w:r w:rsidR="00F5314B" w:rsidRPr="00D3483C">
        <w:rPr>
          <w:rFonts w:eastAsia="Times New Roman"/>
          <w:spacing w:val="-2"/>
          <w:sz w:val="28"/>
          <w:szCs w:val="28"/>
        </w:rPr>
        <w:t xml:space="preserve"> –</w:t>
      </w:r>
      <w:r w:rsidR="007F3D65">
        <w:rPr>
          <w:rFonts w:eastAsia="Times New Roman"/>
          <w:spacing w:val="-2"/>
          <w:sz w:val="28"/>
          <w:szCs w:val="28"/>
        </w:rPr>
        <w:t xml:space="preserve"> </w:t>
      </w:r>
      <w:r w:rsidR="00F5314B" w:rsidRPr="00D3483C">
        <w:rPr>
          <w:rFonts w:eastAsia="Times New Roman"/>
          <w:spacing w:val="-2"/>
          <w:sz w:val="28"/>
          <w:szCs w:val="28"/>
        </w:rPr>
        <w:t>Взаимодействие с семьями воспитанников</w:t>
      </w:r>
    </w:p>
    <w:p w:rsidR="00D3483C" w:rsidRPr="00D3483C" w:rsidRDefault="00D3483C" w:rsidP="00D3483C">
      <w:pPr>
        <w:spacing w:line="276" w:lineRule="auto"/>
        <w:ind w:firstLine="708"/>
        <w:jc w:val="both"/>
        <w:rPr>
          <w:sz w:val="28"/>
          <w:szCs w:val="28"/>
        </w:rPr>
      </w:pPr>
      <w:r w:rsidRPr="00D3483C">
        <w:rPr>
          <w:sz w:val="28"/>
          <w:szCs w:val="28"/>
        </w:rPr>
        <w:t xml:space="preserve">Уважаемые коллеги, хочу заметить, что проблема взаимодействия ДОУ и семьи в последнее время попала в разряд </w:t>
      </w:r>
      <w:proofErr w:type="gramStart"/>
      <w:r w:rsidRPr="00D3483C">
        <w:rPr>
          <w:sz w:val="28"/>
          <w:szCs w:val="28"/>
        </w:rPr>
        <w:t>самых</w:t>
      </w:r>
      <w:proofErr w:type="gramEnd"/>
      <w:r w:rsidRPr="00D3483C">
        <w:rPr>
          <w:sz w:val="28"/>
          <w:szCs w:val="28"/>
        </w:rPr>
        <w:t xml:space="preserve"> актуальных.   </w:t>
      </w:r>
    </w:p>
    <w:p w:rsidR="00D3483C" w:rsidRPr="00D3483C" w:rsidRDefault="00D3483C" w:rsidP="00D3483C">
      <w:pPr>
        <w:spacing w:line="276" w:lineRule="auto"/>
        <w:ind w:firstLine="708"/>
        <w:jc w:val="both"/>
        <w:rPr>
          <w:sz w:val="28"/>
          <w:szCs w:val="28"/>
        </w:rPr>
      </w:pPr>
      <w:r w:rsidRPr="00D3483C">
        <w:rPr>
          <w:sz w:val="28"/>
          <w:szCs w:val="28"/>
        </w:rPr>
        <w:t>Семья и сад – два общественных института, которые стоят у истоков нашего будущего, но зачастую им не хватает взаимопонимания, такта, терпения, чтобы услышать и понять друг друга. Педагоги понимают, что без согласования с семьей педагогические воздействия теряют всякую силу.</w:t>
      </w:r>
    </w:p>
    <w:p w:rsidR="00D3483C" w:rsidRPr="00D3483C" w:rsidRDefault="00D3483C" w:rsidP="00D3483C">
      <w:pPr>
        <w:spacing w:line="276" w:lineRule="auto"/>
        <w:ind w:firstLine="708"/>
        <w:jc w:val="both"/>
        <w:rPr>
          <w:sz w:val="28"/>
          <w:szCs w:val="28"/>
        </w:rPr>
      </w:pPr>
      <w:r w:rsidRPr="00D3483C">
        <w:rPr>
          <w:sz w:val="28"/>
          <w:szCs w:val="28"/>
        </w:rPr>
        <w:t>С введением ФГОС большое внимание уделяется взаимодействию с семьями воспитанников. Детский сад находится в режиме развития, представляет собой мобильную систему, которая быстро реагирует на образовательные потребности и воспитательные запросы родителей.</w:t>
      </w:r>
    </w:p>
    <w:p w:rsidR="00D3483C" w:rsidRPr="00D3483C" w:rsidRDefault="00D3483C" w:rsidP="00D3483C">
      <w:pPr>
        <w:shd w:val="clear" w:color="auto" w:fill="FFFFFF"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 w:rsidRPr="00D3483C">
        <w:rPr>
          <w:rFonts w:eastAsia="Times New Roman"/>
          <w:sz w:val="28"/>
          <w:szCs w:val="28"/>
        </w:rPr>
        <w:t xml:space="preserve">Напомню, что одним из </w:t>
      </w:r>
      <w:r w:rsidRPr="00D3483C">
        <w:rPr>
          <w:rFonts w:eastAsia="Times New Roman"/>
          <w:b/>
          <w:sz w:val="28"/>
          <w:szCs w:val="28"/>
        </w:rPr>
        <w:t xml:space="preserve">принципов </w:t>
      </w:r>
      <w:r w:rsidRPr="00D3483C">
        <w:rPr>
          <w:rFonts w:eastAsia="Times New Roman"/>
          <w:sz w:val="28"/>
          <w:szCs w:val="28"/>
        </w:rPr>
        <w:t xml:space="preserve">современного дошкольного образования является </w:t>
      </w:r>
      <w:r w:rsidRPr="00D3483C">
        <w:rPr>
          <w:rFonts w:eastAsia="Times New Roman"/>
          <w:b/>
          <w:sz w:val="28"/>
          <w:szCs w:val="28"/>
        </w:rPr>
        <w:t>сотрудничество</w:t>
      </w:r>
      <w:r w:rsidRPr="00D3483C">
        <w:rPr>
          <w:rFonts w:eastAsia="Times New Roman"/>
          <w:sz w:val="28"/>
          <w:szCs w:val="28"/>
        </w:rPr>
        <w:t xml:space="preserve"> Организации с семьёй, личностно-развивающий</w:t>
      </w:r>
      <w:r w:rsidRPr="00D3483C">
        <w:rPr>
          <w:rFonts w:eastAsia="Times New Roman"/>
          <w:b/>
          <w:bCs/>
          <w:sz w:val="28"/>
          <w:szCs w:val="28"/>
        </w:rPr>
        <w:t xml:space="preserve"> </w:t>
      </w:r>
      <w:r w:rsidRPr="00D3483C">
        <w:rPr>
          <w:rFonts w:eastAsia="Times New Roman"/>
          <w:sz w:val="28"/>
          <w:szCs w:val="28"/>
        </w:rPr>
        <w:t xml:space="preserve">и гуманистический характер взаимодействия родителей, педагогов и детей.  </w:t>
      </w:r>
      <w:r w:rsidRPr="00D3483C">
        <w:rPr>
          <w:rFonts w:eastAsia="Times New Roman"/>
          <w:b/>
          <w:sz w:val="28"/>
          <w:szCs w:val="28"/>
        </w:rPr>
        <w:t>П.1.4</w:t>
      </w:r>
      <w:r w:rsidRPr="00D3483C">
        <w:rPr>
          <w:rFonts w:eastAsia="Times New Roman"/>
          <w:sz w:val="28"/>
          <w:szCs w:val="28"/>
        </w:rPr>
        <w:t xml:space="preserve"> </w:t>
      </w:r>
    </w:p>
    <w:p w:rsidR="00D3483C" w:rsidRPr="007F3D65" w:rsidRDefault="00D3483C" w:rsidP="007F3D65">
      <w:pPr>
        <w:shd w:val="clear" w:color="auto" w:fill="FFFFFF"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 w:rsidRPr="00D3483C">
        <w:rPr>
          <w:rFonts w:eastAsia="Times New Roman"/>
          <w:sz w:val="28"/>
          <w:szCs w:val="28"/>
        </w:rPr>
        <w:t xml:space="preserve">Нам важно построить с семьями воспитанников взаимоотношения    сотрудничества, взаимодействия, доверительности. </w:t>
      </w:r>
    </w:p>
    <w:p w:rsidR="00D3483C" w:rsidRPr="00D3483C" w:rsidRDefault="00D3483C" w:rsidP="00D3483C">
      <w:pPr>
        <w:shd w:val="clear" w:color="auto" w:fill="FFFFFF"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 w:rsidRPr="00D3483C">
        <w:rPr>
          <w:rFonts w:eastAsia="Times New Roman"/>
          <w:b/>
          <w:sz w:val="28"/>
          <w:szCs w:val="28"/>
        </w:rPr>
        <w:t>Сотрудничество</w:t>
      </w:r>
      <w:r w:rsidRPr="00D3483C">
        <w:rPr>
          <w:rFonts w:eastAsia="Times New Roman"/>
          <w:sz w:val="28"/>
          <w:szCs w:val="28"/>
        </w:rPr>
        <w:t xml:space="preserve">  мы понимаем, как общение «на равных», где никому не принадлежит привилегия указывать, контролировать, оценивать. Сотрудничество педагога с родителями предполагает </w:t>
      </w:r>
      <w:r w:rsidRPr="00D3483C">
        <w:rPr>
          <w:rFonts w:eastAsia="Times New Roman"/>
          <w:b/>
          <w:sz w:val="28"/>
          <w:szCs w:val="28"/>
        </w:rPr>
        <w:t>субъект субъектные отношения</w:t>
      </w:r>
      <w:r w:rsidRPr="00D3483C">
        <w:rPr>
          <w:rFonts w:eastAsia="Times New Roman"/>
          <w:sz w:val="28"/>
          <w:szCs w:val="28"/>
        </w:rPr>
        <w:t>.</w:t>
      </w:r>
    </w:p>
    <w:p w:rsidR="00D3483C" w:rsidRPr="00D3483C" w:rsidRDefault="00D3483C" w:rsidP="00D3483C">
      <w:pPr>
        <w:shd w:val="clear" w:color="auto" w:fill="FFFFFF"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 w:rsidRPr="00D3483C">
        <w:rPr>
          <w:rFonts w:eastAsia="Times New Roman"/>
          <w:sz w:val="28"/>
          <w:szCs w:val="28"/>
        </w:rPr>
        <w:t>Что это значит?</w:t>
      </w:r>
    </w:p>
    <w:p w:rsidR="00D3483C" w:rsidRPr="00D3483C" w:rsidRDefault="00D3483C" w:rsidP="00D3483C">
      <w:pPr>
        <w:shd w:val="clear" w:color="auto" w:fill="FFFFFF"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 w:rsidRPr="00D3483C">
        <w:rPr>
          <w:rFonts w:eastAsia="Times New Roman"/>
          <w:sz w:val="28"/>
          <w:szCs w:val="28"/>
        </w:rPr>
        <w:t xml:space="preserve">Это значит, что обе стороны проявляют активность, инициативу, владеют средствами и способами воспитания детей, четко представляют общие цели и вместе добиваются образовательных результатов. Можно сказать, что это партнерские отношения. </w:t>
      </w:r>
    </w:p>
    <w:p w:rsidR="00D3483C" w:rsidRPr="00D3483C" w:rsidRDefault="007F3D65" w:rsidP="00D3483C">
      <w:pPr>
        <w:shd w:val="clear" w:color="auto" w:fill="FFFFFF"/>
        <w:spacing w:line="276" w:lineRule="auto"/>
        <w:ind w:firstLine="708"/>
        <w:jc w:val="both"/>
        <w:rPr>
          <w:color w:val="111111"/>
          <w:sz w:val="28"/>
          <w:szCs w:val="28"/>
        </w:rPr>
      </w:pPr>
      <w:r>
        <w:rPr>
          <w:rFonts w:eastAsia="Times New Roman"/>
          <w:sz w:val="28"/>
          <w:szCs w:val="28"/>
        </w:rPr>
        <w:t>Такие</w:t>
      </w:r>
      <w:r w:rsidR="00D3483C" w:rsidRPr="00D3483C">
        <w:rPr>
          <w:rFonts w:eastAsia="Times New Roman"/>
          <w:sz w:val="28"/>
          <w:szCs w:val="28"/>
        </w:rPr>
        <w:t xml:space="preserve"> отношения предлагают равноправие участников образовательного процесса, </w:t>
      </w:r>
      <w:r w:rsidR="00D3483C" w:rsidRPr="00D3483C">
        <w:rPr>
          <w:color w:val="111111"/>
          <w:sz w:val="28"/>
          <w:szCs w:val="28"/>
        </w:rPr>
        <w:t>родители имеют право не только знать о том, как ребенок проводит день в детском саду, но и активно участвовать и принимать различные решения наравне с педагогами, специалистами ДОУ.</w:t>
      </w:r>
    </w:p>
    <w:p w:rsidR="00D3483C" w:rsidRPr="00D3483C" w:rsidRDefault="00D3483C" w:rsidP="00D3483C">
      <w:pPr>
        <w:shd w:val="clear" w:color="auto" w:fill="FFFFFF"/>
        <w:spacing w:line="276" w:lineRule="auto"/>
        <w:ind w:firstLine="708"/>
        <w:jc w:val="both"/>
        <w:rPr>
          <w:color w:val="111111"/>
          <w:sz w:val="28"/>
          <w:szCs w:val="28"/>
        </w:rPr>
      </w:pPr>
      <w:r w:rsidRPr="00D3483C">
        <w:rPr>
          <w:color w:val="111111"/>
          <w:sz w:val="28"/>
          <w:szCs w:val="28"/>
        </w:rPr>
        <w:t xml:space="preserve">Мы с вами знаем, что родители не владеют в полной мере знанием возрастных и индивидуальных особенностей развития ребенка, осуществляют воспитание ребенка интуитивно.  Все это не приносит желаемых результатов. </w:t>
      </w:r>
    </w:p>
    <w:p w:rsidR="00D3483C" w:rsidRPr="00D3483C" w:rsidRDefault="00D3483C" w:rsidP="00D3483C">
      <w:pPr>
        <w:shd w:val="clear" w:color="auto" w:fill="FFFFFF"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 w:rsidRPr="00D3483C">
        <w:rPr>
          <w:color w:val="111111"/>
          <w:sz w:val="28"/>
          <w:szCs w:val="28"/>
        </w:rPr>
        <w:t>Поэтому нам, педагогам, нужно организовать такие виды мероприятий с родителями, чтобы они были важней и интересней повседневных дел родителей. Наша задача: «повернуться» лицом к семье, оказать ей педагогическую помощь, привлечь семью на свою сторону в плане единых подходов в воспитании ребенка.</w:t>
      </w:r>
    </w:p>
    <w:p w:rsidR="00D3483C" w:rsidRPr="00D3483C" w:rsidRDefault="00D3483C" w:rsidP="00D3483C">
      <w:pPr>
        <w:shd w:val="clear" w:color="auto" w:fill="FFFFFF"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 w:rsidRPr="00D3483C">
        <w:rPr>
          <w:rFonts w:eastAsia="Times New Roman"/>
          <w:sz w:val="28"/>
          <w:szCs w:val="28"/>
        </w:rPr>
        <w:t xml:space="preserve">Так в каких же направлениях нужно выстраивать взаимодействие с семьями </w:t>
      </w:r>
      <w:r w:rsidRPr="00D3483C">
        <w:rPr>
          <w:rFonts w:eastAsia="Times New Roman"/>
          <w:sz w:val="28"/>
          <w:szCs w:val="28"/>
        </w:rPr>
        <w:lastRenderedPageBreak/>
        <w:t xml:space="preserve">воспитанников, чтобы выстроить такие отношения? </w:t>
      </w:r>
    </w:p>
    <w:p w:rsidR="00D3483C" w:rsidRPr="00D3483C" w:rsidRDefault="00D3483C" w:rsidP="00D3483C">
      <w:pPr>
        <w:shd w:val="clear" w:color="auto" w:fill="FFFFFF"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proofErr w:type="gramStart"/>
      <w:r w:rsidRPr="00D3483C">
        <w:rPr>
          <w:rFonts w:eastAsia="Times New Roman"/>
          <w:sz w:val="28"/>
          <w:szCs w:val="28"/>
        </w:rPr>
        <w:t xml:space="preserve">Обратимся к ФГОС ДО, где  сформулированы </w:t>
      </w:r>
      <w:r w:rsidRPr="00D3483C">
        <w:rPr>
          <w:rFonts w:eastAsia="Times New Roman"/>
          <w:b/>
          <w:sz w:val="28"/>
          <w:szCs w:val="28"/>
        </w:rPr>
        <w:t>требования по взаимодействию</w:t>
      </w:r>
      <w:r w:rsidRPr="00D3483C">
        <w:rPr>
          <w:rFonts w:eastAsia="Times New Roman"/>
          <w:sz w:val="28"/>
          <w:szCs w:val="28"/>
        </w:rPr>
        <w:t xml:space="preserve"> ДОУ с родителями воспитанников:</w:t>
      </w:r>
      <w:proofErr w:type="gramEnd"/>
    </w:p>
    <w:p w:rsidR="00D3483C" w:rsidRPr="00D3483C" w:rsidRDefault="00D3483C" w:rsidP="00D3483C">
      <w:pPr>
        <w:pStyle w:val="a3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34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Оказания помощи</w:t>
      </w:r>
      <w:r w:rsidRPr="00D34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родителям (законным представителям) в воспитании детей, охране и укреплении их физического и психического здоровья, в развитии индивидуальных способностей и необходимой коррекции нарушений их развития – </w:t>
      </w:r>
      <w:r w:rsidRPr="00D34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п.1.7.</w:t>
      </w:r>
      <w:r w:rsidRPr="00D34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83C" w:rsidRPr="00D3483C" w:rsidRDefault="00D3483C" w:rsidP="00D3483C">
      <w:pPr>
        <w:pStyle w:val="a3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3483C">
        <w:rPr>
          <w:rFonts w:ascii="Times New Roman" w:hAnsi="Times New Roman" w:cs="Times New Roman"/>
          <w:b/>
          <w:sz w:val="28"/>
          <w:szCs w:val="28"/>
        </w:rPr>
        <w:t>Обеспечение  психолого-педагогической поддержки</w:t>
      </w:r>
      <w:r w:rsidRPr="00D3483C">
        <w:rPr>
          <w:rFonts w:ascii="Times New Roman" w:hAnsi="Times New Roman" w:cs="Times New Roman"/>
          <w:sz w:val="28"/>
          <w:szCs w:val="28"/>
        </w:rPr>
        <w:t xml:space="preserve">  семьи  в вопросах развития и образования,   укрепления и охраны здоровья детей </w:t>
      </w:r>
      <w:r w:rsidRPr="00D3483C">
        <w:rPr>
          <w:rFonts w:ascii="Times New Roman" w:hAnsi="Times New Roman" w:cs="Times New Roman"/>
          <w:b/>
          <w:sz w:val="28"/>
          <w:szCs w:val="28"/>
        </w:rPr>
        <w:t>п. 1.6.</w:t>
      </w:r>
      <w:r w:rsidRPr="00D34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83C" w:rsidRPr="00D3483C" w:rsidRDefault="00D3483C" w:rsidP="00D3483C">
      <w:pPr>
        <w:pStyle w:val="a3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3483C">
        <w:rPr>
          <w:rFonts w:ascii="Times New Roman" w:hAnsi="Times New Roman" w:cs="Times New Roman"/>
          <w:b/>
          <w:sz w:val="28"/>
          <w:szCs w:val="28"/>
        </w:rPr>
        <w:t>Повышение</w:t>
      </w:r>
      <w:r w:rsidRPr="00D3483C">
        <w:rPr>
          <w:rFonts w:ascii="Times New Roman" w:hAnsi="Times New Roman" w:cs="Times New Roman"/>
          <w:sz w:val="28"/>
          <w:szCs w:val="28"/>
        </w:rPr>
        <w:t xml:space="preserve">  компетентности родителей  </w:t>
      </w:r>
      <w:r w:rsidRPr="00D3483C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Pr="00D3483C">
        <w:rPr>
          <w:rFonts w:ascii="Times New Roman" w:hAnsi="Times New Roman" w:cs="Times New Roman"/>
          <w:b/>
          <w:sz w:val="28"/>
          <w:szCs w:val="28"/>
        </w:rPr>
        <w:t>п. 1.6.</w:t>
      </w:r>
      <w:r w:rsidRPr="00D3483C">
        <w:rPr>
          <w:rFonts w:ascii="Times New Roman" w:hAnsi="Times New Roman" w:cs="Times New Roman"/>
          <w:sz w:val="28"/>
          <w:szCs w:val="28"/>
        </w:rPr>
        <w:t xml:space="preserve"> </w:t>
      </w:r>
      <w:r w:rsidRPr="00D3483C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</w:p>
    <w:p w:rsidR="00D3483C" w:rsidRPr="00D3483C" w:rsidRDefault="00D3483C" w:rsidP="00D3483C">
      <w:pPr>
        <w:pStyle w:val="a3"/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83C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нам необходимо создать условия для:</w:t>
      </w:r>
    </w:p>
    <w:p w:rsidR="00D3483C" w:rsidRPr="00D3483C" w:rsidRDefault="00D3483C" w:rsidP="00D3483C">
      <w:pPr>
        <w:pStyle w:val="a3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3C">
        <w:rPr>
          <w:rFonts w:ascii="Times New Roman" w:hAnsi="Times New Roman" w:cs="Times New Roman"/>
          <w:b/>
          <w:sz w:val="28"/>
          <w:szCs w:val="28"/>
        </w:rPr>
        <w:t>Вовлечения родителей  в образовательный процесс п.3.2.</w:t>
      </w:r>
    </w:p>
    <w:p w:rsidR="00D3483C" w:rsidRPr="00D3483C" w:rsidRDefault="00D3483C" w:rsidP="00D3483C">
      <w:pPr>
        <w:shd w:val="clear" w:color="auto" w:fill="FFFFFF"/>
        <w:spacing w:before="100" w:beforeAutospacing="1" w:after="100" w:afterAutospacing="1" w:line="276" w:lineRule="auto"/>
        <w:ind w:firstLine="426"/>
        <w:jc w:val="both"/>
        <w:rPr>
          <w:rFonts w:eastAsia="Times New Roman"/>
          <w:sz w:val="28"/>
          <w:szCs w:val="28"/>
        </w:rPr>
      </w:pPr>
      <w:r w:rsidRPr="00D3483C">
        <w:rPr>
          <w:rFonts w:eastAsia="Times New Roman"/>
          <w:sz w:val="28"/>
          <w:szCs w:val="28"/>
        </w:rPr>
        <w:t xml:space="preserve"> Значит,  в плане </w:t>
      </w:r>
      <w:r w:rsidRPr="00D3483C">
        <w:rPr>
          <w:rFonts w:eastAsia="Times New Roman"/>
          <w:b/>
          <w:sz w:val="28"/>
          <w:szCs w:val="28"/>
        </w:rPr>
        <w:t>взаимодействия с семьями воспитанников</w:t>
      </w:r>
      <w:r w:rsidRPr="00D3483C">
        <w:rPr>
          <w:rFonts w:eastAsia="Times New Roman"/>
          <w:sz w:val="28"/>
          <w:szCs w:val="28"/>
        </w:rPr>
        <w:t xml:space="preserve"> мы прописываем мероприятия по данным </w:t>
      </w:r>
      <w:r w:rsidRPr="00D3483C">
        <w:rPr>
          <w:rFonts w:eastAsia="Times New Roman"/>
          <w:b/>
          <w:sz w:val="28"/>
          <w:szCs w:val="28"/>
        </w:rPr>
        <w:t>4 направлениям</w:t>
      </w:r>
      <w:r w:rsidRPr="00D3483C">
        <w:rPr>
          <w:rFonts w:eastAsia="Times New Roman"/>
          <w:sz w:val="28"/>
          <w:szCs w:val="28"/>
        </w:rPr>
        <w:t>.</w:t>
      </w:r>
    </w:p>
    <w:p w:rsidR="00D3483C" w:rsidRPr="00D87110" w:rsidRDefault="00D3483C" w:rsidP="00D87110">
      <w:pPr>
        <w:shd w:val="clear" w:color="auto" w:fill="FFFFFF"/>
        <w:spacing w:before="100" w:beforeAutospacing="1" w:after="100" w:afterAutospacing="1" w:line="276" w:lineRule="auto"/>
        <w:ind w:firstLine="708"/>
        <w:jc w:val="both"/>
        <w:rPr>
          <w:rFonts w:eastAsia="Times New Roman"/>
          <w:sz w:val="28"/>
          <w:szCs w:val="28"/>
        </w:rPr>
      </w:pPr>
      <w:r w:rsidRPr="00D3483C">
        <w:rPr>
          <w:rFonts w:eastAsia="Times New Roman"/>
          <w:sz w:val="28"/>
          <w:szCs w:val="28"/>
        </w:rPr>
        <w:t>Подводя итог вышесказанному, важно помнить, что какие бы формы взаимодействия вы не выбрали, партнерское взаимодействие родителей и детского сада важно и необходимо.</w:t>
      </w:r>
    </w:p>
    <w:p w:rsidR="00F5314B" w:rsidRPr="00D3483C" w:rsidRDefault="00F5314B" w:rsidP="00D3483C">
      <w:pPr>
        <w:shd w:val="clear" w:color="auto" w:fill="FFFFFF"/>
        <w:spacing w:line="276" w:lineRule="auto"/>
        <w:ind w:left="75" w:right="19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spacing w:val="-2"/>
          <w:sz w:val="28"/>
          <w:szCs w:val="28"/>
        </w:rPr>
        <w:t>Спасибо.</w:t>
      </w:r>
    </w:p>
    <w:p w:rsidR="009A6A73" w:rsidRPr="00D3483C" w:rsidRDefault="00F5314B" w:rsidP="007F3D65">
      <w:pPr>
        <w:shd w:val="clear" w:color="auto" w:fill="FFFFFF"/>
        <w:spacing w:line="276" w:lineRule="auto"/>
        <w:ind w:left="75" w:right="19" w:firstLine="633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b/>
          <w:color w:val="FF0000"/>
          <w:spacing w:val="-2"/>
          <w:sz w:val="28"/>
          <w:szCs w:val="28"/>
        </w:rPr>
        <w:t xml:space="preserve">Ведущий: </w:t>
      </w:r>
      <w:r w:rsidRPr="00D3483C">
        <w:rPr>
          <w:rFonts w:eastAsia="Times New Roman"/>
          <w:b/>
          <w:spacing w:val="-2"/>
          <w:sz w:val="28"/>
          <w:szCs w:val="28"/>
        </w:rPr>
        <w:t>Итак, у вас у каждого сложена структура, подумайте</w:t>
      </w:r>
      <w:r w:rsidR="007F3D65">
        <w:rPr>
          <w:rFonts w:eastAsia="Times New Roman"/>
          <w:b/>
          <w:spacing w:val="-2"/>
          <w:sz w:val="28"/>
          <w:szCs w:val="28"/>
        </w:rPr>
        <w:t>,</w:t>
      </w:r>
      <w:r w:rsidRPr="00D3483C">
        <w:rPr>
          <w:rFonts w:eastAsia="Times New Roman"/>
          <w:b/>
          <w:spacing w:val="-2"/>
          <w:sz w:val="28"/>
          <w:szCs w:val="28"/>
        </w:rPr>
        <w:t xml:space="preserve"> может</w:t>
      </w:r>
      <w:r w:rsidR="007F3D65">
        <w:rPr>
          <w:rFonts w:eastAsia="Times New Roman"/>
          <w:b/>
          <w:spacing w:val="-2"/>
          <w:sz w:val="28"/>
          <w:szCs w:val="28"/>
        </w:rPr>
        <w:t xml:space="preserve"> кто нибудь из вас </w:t>
      </w:r>
      <w:r w:rsidRPr="00D3483C">
        <w:rPr>
          <w:rFonts w:eastAsia="Times New Roman"/>
          <w:b/>
          <w:spacing w:val="-2"/>
          <w:sz w:val="28"/>
          <w:szCs w:val="28"/>
        </w:rPr>
        <w:t xml:space="preserve"> изменит свое решение.</w:t>
      </w:r>
    </w:p>
    <w:p w:rsidR="00D87110" w:rsidRDefault="00584218" w:rsidP="007F3D65">
      <w:pPr>
        <w:shd w:val="clear" w:color="auto" w:fill="FFFFFF"/>
        <w:spacing w:line="276" w:lineRule="auto"/>
        <w:ind w:left="75" w:right="19" w:firstLine="633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spacing w:val="-2"/>
          <w:sz w:val="28"/>
          <w:szCs w:val="28"/>
        </w:rPr>
        <w:t>Таким образом, проектирование рабочих программ –</w:t>
      </w:r>
      <w:r w:rsidR="00D87110">
        <w:rPr>
          <w:rFonts w:eastAsia="Times New Roman"/>
          <w:spacing w:val="-2"/>
          <w:sz w:val="28"/>
          <w:szCs w:val="28"/>
        </w:rPr>
        <w:t xml:space="preserve"> </w:t>
      </w:r>
      <w:r w:rsidRPr="00D3483C">
        <w:rPr>
          <w:rFonts w:eastAsia="Times New Roman"/>
          <w:spacing w:val="-2"/>
          <w:sz w:val="28"/>
          <w:szCs w:val="28"/>
        </w:rPr>
        <w:t xml:space="preserve">достаточно сложное, регламентированное и в то же время творческое направление </w:t>
      </w:r>
      <w:proofErr w:type="gramStart"/>
      <w:r w:rsidRPr="00D3483C">
        <w:rPr>
          <w:rFonts w:eastAsia="Times New Roman"/>
          <w:spacing w:val="-2"/>
          <w:sz w:val="28"/>
          <w:szCs w:val="28"/>
        </w:rPr>
        <w:t>профессиональной</w:t>
      </w:r>
      <w:proofErr w:type="gramEnd"/>
      <w:r w:rsidRPr="00D3483C">
        <w:rPr>
          <w:rFonts w:eastAsia="Times New Roman"/>
          <w:spacing w:val="-2"/>
          <w:sz w:val="28"/>
          <w:szCs w:val="28"/>
        </w:rPr>
        <w:t xml:space="preserve"> </w:t>
      </w:r>
      <w:r w:rsidR="005710D3" w:rsidRPr="00D3483C">
        <w:rPr>
          <w:rFonts w:eastAsia="Times New Roman"/>
          <w:spacing w:val="-2"/>
          <w:sz w:val="28"/>
          <w:szCs w:val="28"/>
        </w:rPr>
        <w:t xml:space="preserve">деятельности педагога ДОО. Оно </w:t>
      </w:r>
      <w:r w:rsidRPr="00D3483C">
        <w:rPr>
          <w:rFonts w:eastAsia="Times New Roman"/>
          <w:spacing w:val="-2"/>
          <w:sz w:val="28"/>
          <w:szCs w:val="28"/>
        </w:rPr>
        <w:t>предполагает практическое применение педагогами аналитико</w:t>
      </w:r>
      <w:r w:rsidR="005710D3" w:rsidRPr="00D3483C">
        <w:rPr>
          <w:rFonts w:eastAsia="Times New Roman"/>
          <w:spacing w:val="-2"/>
          <w:sz w:val="28"/>
          <w:szCs w:val="28"/>
        </w:rPr>
        <w:t>-</w:t>
      </w:r>
      <w:r w:rsidRPr="00D3483C">
        <w:rPr>
          <w:rFonts w:eastAsia="Times New Roman"/>
          <w:spacing w:val="-2"/>
          <w:sz w:val="28"/>
          <w:szCs w:val="28"/>
        </w:rPr>
        <w:t xml:space="preserve">прогностических умений, владение основами проектирующей деятельности, реализацию педагогами собственных представлений о системе организации педагогической деятельности  с дошкольниками. </w:t>
      </w:r>
      <w:r w:rsidR="00F5314B" w:rsidRPr="00D3483C">
        <w:rPr>
          <w:rFonts w:eastAsia="Times New Roman"/>
          <w:spacing w:val="-2"/>
          <w:sz w:val="28"/>
          <w:szCs w:val="28"/>
        </w:rPr>
        <w:t>Сегодня наша задача была познакомить вас с подходами различных авторов</w:t>
      </w:r>
      <w:r w:rsidR="007326E7" w:rsidRPr="00D3483C">
        <w:rPr>
          <w:rFonts w:eastAsia="Times New Roman"/>
          <w:spacing w:val="-2"/>
          <w:sz w:val="28"/>
          <w:szCs w:val="28"/>
        </w:rPr>
        <w:t>, дать рекомендации по составлению и написанию рабочей программы.</w:t>
      </w:r>
    </w:p>
    <w:p w:rsidR="00D87110" w:rsidRDefault="007326E7" w:rsidP="007F3D65">
      <w:pPr>
        <w:shd w:val="clear" w:color="auto" w:fill="FFFFFF"/>
        <w:spacing w:line="276" w:lineRule="auto"/>
        <w:ind w:left="75" w:right="19" w:firstLine="633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spacing w:val="-2"/>
          <w:sz w:val="28"/>
          <w:szCs w:val="28"/>
        </w:rPr>
        <w:t xml:space="preserve"> Вернемся к нашим знакам, поменялось ли у вас отношение к данной теме</w:t>
      </w:r>
      <w:r w:rsidR="007F3D65">
        <w:rPr>
          <w:rFonts w:eastAsia="Times New Roman"/>
          <w:spacing w:val="-2"/>
          <w:sz w:val="28"/>
          <w:szCs w:val="28"/>
        </w:rPr>
        <w:t>?</w:t>
      </w:r>
      <w:r w:rsidRPr="00D3483C">
        <w:rPr>
          <w:rFonts w:eastAsia="Times New Roman"/>
          <w:spacing w:val="-2"/>
          <w:sz w:val="28"/>
          <w:szCs w:val="28"/>
        </w:rPr>
        <w:t xml:space="preserve"> </w:t>
      </w:r>
    </w:p>
    <w:p w:rsidR="00D87110" w:rsidRDefault="007326E7" w:rsidP="007F3D65">
      <w:pPr>
        <w:shd w:val="clear" w:color="auto" w:fill="FFFFFF"/>
        <w:spacing w:line="276" w:lineRule="auto"/>
        <w:ind w:left="75" w:right="19" w:firstLine="633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spacing w:val="-2"/>
          <w:sz w:val="28"/>
          <w:szCs w:val="28"/>
        </w:rPr>
        <w:t xml:space="preserve">Спасибо. </w:t>
      </w:r>
    </w:p>
    <w:p w:rsidR="00584218" w:rsidRPr="00D3483C" w:rsidRDefault="007326E7" w:rsidP="007F3D65">
      <w:pPr>
        <w:shd w:val="clear" w:color="auto" w:fill="FFFFFF"/>
        <w:spacing w:line="276" w:lineRule="auto"/>
        <w:ind w:left="75" w:right="19" w:firstLine="633"/>
        <w:jc w:val="both"/>
        <w:rPr>
          <w:rFonts w:eastAsia="Times New Roman"/>
          <w:spacing w:val="-2"/>
          <w:sz w:val="28"/>
          <w:szCs w:val="28"/>
        </w:rPr>
      </w:pPr>
      <w:r w:rsidRPr="00D3483C">
        <w:rPr>
          <w:rFonts w:eastAsia="Times New Roman"/>
          <w:spacing w:val="-2"/>
          <w:sz w:val="28"/>
          <w:szCs w:val="28"/>
        </w:rPr>
        <w:t>Желаем удачи в написании рабочей программы.</w:t>
      </w:r>
    </w:p>
    <w:p w:rsidR="00584218" w:rsidRPr="00D3483C" w:rsidRDefault="00584218" w:rsidP="00D3483C">
      <w:pPr>
        <w:shd w:val="clear" w:color="auto" w:fill="FFFFFF"/>
        <w:spacing w:line="276" w:lineRule="auto"/>
        <w:ind w:left="5" w:right="29"/>
        <w:jc w:val="both"/>
        <w:rPr>
          <w:rFonts w:eastAsia="Times New Roman"/>
          <w:spacing w:val="-1"/>
          <w:sz w:val="28"/>
          <w:szCs w:val="28"/>
        </w:rPr>
      </w:pPr>
    </w:p>
    <w:p w:rsidR="006B2121" w:rsidRPr="00D3483C" w:rsidRDefault="006B2121" w:rsidP="00D3483C">
      <w:pPr>
        <w:spacing w:line="276" w:lineRule="auto"/>
        <w:jc w:val="both"/>
        <w:rPr>
          <w:sz w:val="28"/>
          <w:szCs w:val="28"/>
        </w:rPr>
      </w:pPr>
    </w:p>
    <w:p w:rsidR="008777EE" w:rsidRPr="00D3483C" w:rsidRDefault="006B5A5C" w:rsidP="00D3483C">
      <w:pPr>
        <w:spacing w:line="276" w:lineRule="auto"/>
        <w:rPr>
          <w:sz w:val="28"/>
          <w:szCs w:val="28"/>
        </w:rPr>
      </w:pPr>
      <w:r w:rsidRPr="00D3483C">
        <w:rPr>
          <w:sz w:val="28"/>
          <w:szCs w:val="28"/>
        </w:rPr>
        <w:t xml:space="preserve"> </w:t>
      </w:r>
    </w:p>
    <w:sectPr w:rsidR="008777EE" w:rsidRPr="00D3483C" w:rsidSect="00D3483C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3646B62"/>
    <w:lvl w:ilvl="0">
      <w:numFmt w:val="bullet"/>
      <w:lvlText w:val="*"/>
      <w:lvlJc w:val="left"/>
    </w:lvl>
  </w:abstractNum>
  <w:abstractNum w:abstractNumId="1">
    <w:nsid w:val="017A4C05"/>
    <w:multiLevelType w:val="hybridMultilevel"/>
    <w:tmpl w:val="5316E5AE"/>
    <w:lvl w:ilvl="0" w:tplc="EA1E04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A2F2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4854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4AE7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68B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C453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327C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08D9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86A4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5A40758"/>
    <w:multiLevelType w:val="hybridMultilevel"/>
    <w:tmpl w:val="CCF45EEC"/>
    <w:lvl w:ilvl="0" w:tplc="09E4F1FA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Times New Roman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62479"/>
    <w:multiLevelType w:val="hybridMultilevel"/>
    <w:tmpl w:val="89ECC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90C3F"/>
    <w:multiLevelType w:val="hybridMultilevel"/>
    <w:tmpl w:val="55066052"/>
    <w:lvl w:ilvl="0" w:tplc="A6CEAF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3B1724B"/>
    <w:multiLevelType w:val="hybridMultilevel"/>
    <w:tmpl w:val="D538755C"/>
    <w:lvl w:ilvl="0" w:tplc="C1A46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F053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28F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522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4E97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64A9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BC22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80FC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685A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F23069"/>
    <w:multiLevelType w:val="hybridMultilevel"/>
    <w:tmpl w:val="52864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C45D1"/>
    <w:multiLevelType w:val="hybridMultilevel"/>
    <w:tmpl w:val="37F06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27C53"/>
    <w:multiLevelType w:val="hybridMultilevel"/>
    <w:tmpl w:val="A6CC6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22D7D"/>
    <w:multiLevelType w:val="hybridMultilevel"/>
    <w:tmpl w:val="B25CF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E6926"/>
    <w:multiLevelType w:val="hybridMultilevel"/>
    <w:tmpl w:val="5CDCC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E4129"/>
    <w:multiLevelType w:val="hybridMultilevel"/>
    <w:tmpl w:val="1B224CA8"/>
    <w:lvl w:ilvl="0" w:tplc="2C3077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6463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2CE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0C51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6224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B48C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0437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5293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784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6D46E19"/>
    <w:multiLevelType w:val="singleLevel"/>
    <w:tmpl w:val="E46235C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7"/>
  </w:num>
  <w:num w:numId="5">
    <w:abstractNumId w:val="10"/>
  </w:num>
  <w:num w:numId="6">
    <w:abstractNumId w:val="9"/>
  </w:num>
  <w:num w:numId="7">
    <w:abstractNumId w:val="4"/>
  </w:num>
  <w:num w:numId="8">
    <w:abstractNumId w:val="1"/>
  </w:num>
  <w:num w:numId="9">
    <w:abstractNumId w:val="11"/>
  </w:num>
  <w:num w:numId="10">
    <w:abstractNumId w:val="5"/>
  </w:num>
  <w:num w:numId="11">
    <w:abstractNumId w:val="3"/>
  </w:num>
  <w:num w:numId="12">
    <w:abstractNumId w:val="6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082"/>
    <w:rsid w:val="00003DA7"/>
    <w:rsid w:val="00031705"/>
    <w:rsid w:val="00036F74"/>
    <w:rsid w:val="00093913"/>
    <w:rsid w:val="00094CC0"/>
    <w:rsid w:val="000A0A81"/>
    <w:rsid w:val="001937DF"/>
    <w:rsid w:val="00300194"/>
    <w:rsid w:val="00352EC4"/>
    <w:rsid w:val="00357EBA"/>
    <w:rsid w:val="004735FD"/>
    <w:rsid w:val="004849FB"/>
    <w:rsid w:val="004E0B71"/>
    <w:rsid w:val="00510054"/>
    <w:rsid w:val="005710D3"/>
    <w:rsid w:val="00584197"/>
    <w:rsid w:val="00584218"/>
    <w:rsid w:val="006A0082"/>
    <w:rsid w:val="006A15EB"/>
    <w:rsid w:val="006B2121"/>
    <w:rsid w:val="006B5A5C"/>
    <w:rsid w:val="006F53CB"/>
    <w:rsid w:val="00705DD6"/>
    <w:rsid w:val="007064DA"/>
    <w:rsid w:val="007326E7"/>
    <w:rsid w:val="00740F34"/>
    <w:rsid w:val="007F3D65"/>
    <w:rsid w:val="008777EE"/>
    <w:rsid w:val="008B7574"/>
    <w:rsid w:val="009A6A73"/>
    <w:rsid w:val="009D61DE"/>
    <w:rsid w:val="00A269B6"/>
    <w:rsid w:val="00A469BA"/>
    <w:rsid w:val="00AB3018"/>
    <w:rsid w:val="00B504E3"/>
    <w:rsid w:val="00B57A17"/>
    <w:rsid w:val="00CE0FA1"/>
    <w:rsid w:val="00D3483C"/>
    <w:rsid w:val="00D348B8"/>
    <w:rsid w:val="00D840B5"/>
    <w:rsid w:val="00D87110"/>
    <w:rsid w:val="00F5314B"/>
    <w:rsid w:val="00F65044"/>
    <w:rsid w:val="00FF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12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36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D348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12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36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D34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tstvogid.ru/obrazovatelnyie-oblasti-v-sootvetst/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5029</Words>
  <Characters>28671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Д.С. №39</cp:lastModifiedBy>
  <cp:revision>11</cp:revision>
  <cp:lastPrinted>2017-12-13T11:05:00Z</cp:lastPrinted>
  <dcterms:created xsi:type="dcterms:W3CDTF">2017-12-14T05:31:00Z</dcterms:created>
  <dcterms:modified xsi:type="dcterms:W3CDTF">2022-10-26T09:47:00Z</dcterms:modified>
</cp:coreProperties>
</file>